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4D77" w:rsidRDefault="00CC4D77" w:rsidP="00173A97">
      <w:pPr>
        <w:jc w:val="center"/>
        <w:rPr>
          <w:rFonts w:ascii="Tahoma" w:hAnsi="Tahoma" w:cs="Tahoma"/>
          <w:color w:val="000000"/>
          <w:sz w:val="20"/>
          <w:szCs w:val="20"/>
        </w:rPr>
      </w:pPr>
      <w:bookmarkStart w:id="0" w:name="_GoBack"/>
      <w:bookmarkEnd w:id="0"/>
    </w:p>
    <w:p w:rsidR="00A009DE" w:rsidRDefault="00A009DE" w:rsidP="00173A97">
      <w:pPr>
        <w:jc w:val="center"/>
        <w:rPr>
          <w:rFonts w:ascii="Tahoma" w:hAnsi="Tahoma" w:cs="Tahoma"/>
          <w:color w:val="000000"/>
          <w:sz w:val="20"/>
          <w:szCs w:val="20"/>
        </w:rPr>
      </w:pPr>
    </w:p>
    <w:p w:rsidR="00327E3F" w:rsidRPr="002B10D3" w:rsidRDefault="00296F76" w:rsidP="00173A97">
      <w:pPr>
        <w:pBdr>
          <w:top w:val="single" w:sz="4" w:space="1" w:color="auto"/>
          <w:left w:val="single" w:sz="4" w:space="4" w:color="auto"/>
          <w:bottom w:val="single" w:sz="4" w:space="1" w:color="auto"/>
          <w:right w:val="single" w:sz="4" w:space="5" w:color="auto"/>
        </w:pBdr>
        <w:shd w:val="pct15" w:color="auto" w:fill="auto"/>
        <w:tabs>
          <w:tab w:val="left" w:pos="0"/>
          <w:tab w:val="left" w:pos="3119"/>
        </w:tabs>
        <w:jc w:val="center"/>
        <w:rPr>
          <w:rFonts w:ascii="Calibri" w:hAnsi="Calibri" w:cs="Tahoma"/>
          <w:b/>
          <w:sz w:val="36"/>
          <w:szCs w:val="36"/>
        </w:rPr>
      </w:pPr>
      <w:r>
        <w:rPr>
          <w:rFonts w:ascii="Calibri" w:hAnsi="Calibri" w:cs="Tahoma"/>
          <w:b/>
          <w:sz w:val="36"/>
          <w:szCs w:val="36"/>
        </w:rPr>
        <w:t xml:space="preserve">Conseil syndical - </w:t>
      </w:r>
      <w:r w:rsidR="00821BEA" w:rsidRPr="002B10D3">
        <w:rPr>
          <w:rFonts w:ascii="Calibri" w:hAnsi="Calibri" w:cs="Tahoma"/>
          <w:b/>
          <w:sz w:val="36"/>
          <w:szCs w:val="36"/>
        </w:rPr>
        <w:t>Session</w:t>
      </w:r>
      <w:r w:rsidR="0088646D" w:rsidRPr="002B10D3">
        <w:rPr>
          <w:rFonts w:ascii="Calibri" w:hAnsi="Calibri" w:cs="Tahoma"/>
          <w:b/>
          <w:sz w:val="36"/>
          <w:szCs w:val="36"/>
        </w:rPr>
        <w:t xml:space="preserve"> </w:t>
      </w:r>
      <w:r w:rsidR="000B3CA6">
        <w:rPr>
          <w:rFonts w:ascii="Calibri" w:hAnsi="Calibri" w:cs="Tahoma"/>
          <w:b/>
          <w:sz w:val="36"/>
          <w:szCs w:val="36"/>
        </w:rPr>
        <w:t>du 19 </w:t>
      </w:r>
      <w:r w:rsidR="00DC6452">
        <w:rPr>
          <w:rFonts w:ascii="Calibri" w:hAnsi="Calibri" w:cs="Tahoma"/>
          <w:b/>
          <w:sz w:val="36"/>
          <w:szCs w:val="36"/>
        </w:rPr>
        <w:t>novembre</w:t>
      </w:r>
      <w:r>
        <w:rPr>
          <w:rFonts w:ascii="Calibri" w:hAnsi="Calibri" w:cs="Tahoma"/>
          <w:b/>
          <w:sz w:val="36"/>
          <w:szCs w:val="36"/>
        </w:rPr>
        <w:t xml:space="preserve"> 2018</w:t>
      </w:r>
    </w:p>
    <w:p w:rsidR="00327E3F" w:rsidRDefault="00327E3F" w:rsidP="00173A97">
      <w:pPr>
        <w:tabs>
          <w:tab w:val="left" w:pos="0"/>
          <w:tab w:val="left" w:pos="3119"/>
        </w:tabs>
        <w:jc w:val="center"/>
        <w:rPr>
          <w:rFonts w:ascii="Calibri" w:hAnsi="Calibri" w:cs="Tahoma"/>
          <w:b/>
        </w:rPr>
      </w:pPr>
    </w:p>
    <w:p w:rsidR="00956BF6" w:rsidRDefault="00956BF6" w:rsidP="00173A97">
      <w:pPr>
        <w:tabs>
          <w:tab w:val="left" w:pos="0"/>
          <w:tab w:val="left" w:pos="3119"/>
        </w:tabs>
        <w:jc w:val="center"/>
        <w:rPr>
          <w:rFonts w:ascii="Calibri" w:hAnsi="Calibri" w:cs="Tahoma"/>
          <w:b/>
        </w:rPr>
      </w:pPr>
    </w:p>
    <w:p w:rsidR="00E877EB" w:rsidRDefault="000B3CA6" w:rsidP="00173A97">
      <w:pPr>
        <w:tabs>
          <w:tab w:val="left" w:pos="0"/>
          <w:tab w:val="left" w:pos="3119"/>
        </w:tabs>
        <w:jc w:val="center"/>
        <w:rPr>
          <w:rFonts w:ascii="Calibri" w:hAnsi="Calibri" w:cs="Tahoma"/>
          <w:b/>
        </w:rPr>
      </w:pPr>
      <w:r>
        <w:rPr>
          <w:rFonts w:ascii="Calibri" w:hAnsi="Calibri" w:cs="Tahoma"/>
          <w:b/>
        </w:rPr>
        <w:t>Lundi 19 </w:t>
      </w:r>
      <w:r w:rsidR="00DC6452">
        <w:rPr>
          <w:rFonts w:ascii="Calibri" w:hAnsi="Calibri" w:cs="Tahoma"/>
          <w:b/>
        </w:rPr>
        <w:t>novembre</w:t>
      </w:r>
      <w:r w:rsidR="00296F76">
        <w:rPr>
          <w:rFonts w:ascii="Calibri" w:hAnsi="Calibri" w:cs="Tahoma"/>
          <w:b/>
        </w:rPr>
        <w:t xml:space="preserve"> 2018</w:t>
      </w:r>
      <w:r>
        <w:rPr>
          <w:rFonts w:ascii="Calibri" w:hAnsi="Calibri" w:cs="Tahoma"/>
          <w:b/>
        </w:rPr>
        <w:t> ;</w:t>
      </w:r>
      <w:r w:rsidR="00327E3F">
        <w:rPr>
          <w:rFonts w:ascii="Calibri" w:hAnsi="Calibri" w:cs="Tahoma"/>
          <w:b/>
        </w:rPr>
        <w:t xml:space="preserve"> à </w:t>
      </w:r>
      <w:r w:rsidR="00296F76">
        <w:rPr>
          <w:rFonts w:ascii="Calibri" w:hAnsi="Calibri" w:cs="Tahoma"/>
          <w:b/>
        </w:rPr>
        <w:t>1</w:t>
      </w:r>
      <w:r>
        <w:rPr>
          <w:rFonts w:ascii="Calibri" w:hAnsi="Calibri" w:cs="Tahoma"/>
          <w:b/>
        </w:rPr>
        <w:t>4 </w:t>
      </w:r>
      <w:r w:rsidR="00327E3F">
        <w:rPr>
          <w:rFonts w:ascii="Calibri" w:hAnsi="Calibri" w:cs="Tahoma"/>
          <w:b/>
        </w:rPr>
        <w:t>h</w:t>
      </w:r>
      <w:r w:rsidR="00DC6452">
        <w:rPr>
          <w:rFonts w:ascii="Calibri" w:hAnsi="Calibri" w:cs="Tahoma"/>
          <w:b/>
        </w:rPr>
        <w:t>eures</w:t>
      </w:r>
      <w:r>
        <w:rPr>
          <w:rFonts w:ascii="Calibri" w:hAnsi="Calibri" w:cs="Tahoma"/>
          <w:b/>
        </w:rPr>
        <w:t>.</w:t>
      </w:r>
    </w:p>
    <w:p w:rsidR="00821BEA" w:rsidRDefault="00327E3F" w:rsidP="00173A97">
      <w:pPr>
        <w:tabs>
          <w:tab w:val="left" w:pos="0"/>
          <w:tab w:val="left" w:pos="3119"/>
        </w:tabs>
        <w:jc w:val="center"/>
        <w:rPr>
          <w:rFonts w:ascii="Calibri" w:hAnsi="Calibri" w:cs="Tahoma"/>
          <w:b/>
        </w:rPr>
      </w:pPr>
      <w:r>
        <w:rPr>
          <w:rFonts w:ascii="Calibri" w:hAnsi="Calibri" w:cs="Tahoma"/>
          <w:b/>
        </w:rPr>
        <w:t>Parlement de Navarre.</w:t>
      </w:r>
    </w:p>
    <w:p w:rsidR="00727CFE" w:rsidRPr="009338C6" w:rsidRDefault="00727CFE" w:rsidP="00173A97">
      <w:pPr>
        <w:tabs>
          <w:tab w:val="left" w:pos="10206"/>
        </w:tabs>
        <w:ind w:left="-706" w:right="284"/>
        <w:jc w:val="center"/>
        <w:rPr>
          <w:rFonts w:ascii="Calibri" w:hAnsi="Calibri" w:cs="Tahoma"/>
          <w:b/>
        </w:rPr>
      </w:pPr>
    </w:p>
    <w:p w:rsidR="00727CFE" w:rsidRPr="002B10D3" w:rsidRDefault="00821BEA" w:rsidP="00173A97">
      <w:pPr>
        <w:tabs>
          <w:tab w:val="left" w:pos="10206"/>
        </w:tabs>
        <w:ind w:left="1985" w:right="284"/>
        <w:rPr>
          <w:rFonts w:ascii="Calibri" w:hAnsi="Calibri" w:cs="Tahoma"/>
          <w:b/>
          <w:sz w:val="28"/>
          <w:szCs w:val="28"/>
        </w:rPr>
      </w:pPr>
      <w:r>
        <w:rPr>
          <w:rFonts w:ascii="Calibri" w:hAnsi="Calibri" w:cs="Tahoma"/>
          <w:b/>
        </w:rPr>
        <w:t xml:space="preserve">                   </w:t>
      </w:r>
      <w:r w:rsidR="0033461C">
        <w:rPr>
          <w:rFonts w:ascii="Calibri" w:hAnsi="Calibri" w:cs="Tahoma"/>
          <w:b/>
          <w:sz w:val="28"/>
          <w:szCs w:val="28"/>
        </w:rPr>
        <w:t>Relevé des décisions</w:t>
      </w:r>
    </w:p>
    <w:p w:rsidR="00936D81" w:rsidRPr="009037F6" w:rsidRDefault="007F6400" w:rsidP="00173A97">
      <w:pPr>
        <w:tabs>
          <w:tab w:val="left" w:pos="4395"/>
        </w:tabs>
        <w:ind w:left="1985"/>
        <w:rPr>
          <w:rFonts w:ascii="Calibri" w:hAnsi="Calibri" w:cs="Tahoma"/>
        </w:rPr>
      </w:pPr>
      <w:r>
        <w:rPr>
          <w:rFonts w:ascii="Calibri" w:hAnsi="Calibri" w:cs="Tahoma"/>
        </w:rPr>
        <w:t xml:space="preserve">                                </w:t>
      </w:r>
      <w:r w:rsidR="00727CFE" w:rsidRPr="009338C6">
        <w:rPr>
          <w:rFonts w:ascii="Calibri" w:hAnsi="Calibri" w:cs="Tahoma"/>
        </w:rPr>
        <w:t>----------------</w:t>
      </w:r>
    </w:p>
    <w:p w:rsidR="00626477" w:rsidRDefault="00626477" w:rsidP="00173A97">
      <w:pPr>
        <w:ind w:left="357" w:right="284"/>
        <w:jc w:val="both"/>
        <w:rPr>
          <w:rFonts w:ascii="Calibri" w:hAnsi="Calibri" w:cs="Tahoma"/>
        </w:rPr>
      </w:pPr>
    </w:p>
    <w:p w:rsidR="000B3CA6" w:rsidRDefault="000B3CA6" w:rsidP="00173A97">
      <w:pPr>
        <w:ind w:left="357" w:right="284"/>
        <w:jc w:val="both"/>
        <w:rPr>
          <w:rFonts w:ascii="Calibri" w:hAnsi="Calibri" w:cs="Tahoma"/>
        </w:rPr>
      </w:pPr>
    </w:p>
    <w:p w:rsidR="000B3CA6" w:rsidRDefault="000B3CA6" w:rsidP="00173A97">
      <w:pPr>
        <w:ind w:left="357" w:right="284"/>
        <w:jc w:val="both"/>
        <w:rPr>
          <w:rFonts w:ascii="Calibri" w:hAnsi="Calibri" w:cs="Tahoma"/>
        </w:rPr>
      </w:pPr>
    </w:p>
    <w:p w:rsidR="00691A68" w:rsidRPr="00173A97" w:rsidRDefault="00960A94" w:rsidP="00173A97">
      <w:pPr>
        <w:ind w:left="357" w:right="284"/>
        <w:jc w:val="both"/>
        <w:rPr>
          <w:rFonts w:ascii="Calibri" w:hAnsi="Calibri" w:cs="Tahoma"/>
          <w:b/>
          <w:i/>
          <w:color w:val="0070C0"/>
        </w:rPr>
      </w:pPr>
      <w:r w:rsidRPr="00173A97">
        <w:rPr>
          <w:rFonts w:ascii="Calibri" w:hAnsi="Calibri" w:cs="Tahoma"/>
          <w:b/>
          <w:i/>
          <w:color w:val="0070C0"/>
        </w:rPr>
        <w:t>Début de séance :</w:t>
      </w:r>
      <w:r w:rsidR="009A3213" w:rsidRPr="00173A97">
        <w:rPr>
          <w:rFonts w:ascii="Calibri" w:hAnsi="Calibri" w:cs="Tahoma"/>
          <w:b/>
          <w:i/>
          <w:color w:val="0070C0"/>
        </w:rPr>
        <w:t xml:space="preserve"> </w:t>
      </w:r>
      <w:r w:rsidRPr="00173A97">
        <w:rPr>
          <w:rFonts w:ascii="Calibri" w:hAnsi="Calibri" w:cs="Tahoma"/>
          <w:b/>
          <w:i/>
          <w:color w:val="0070C0"/>
        </w:rPr>
        <w:t>1</w:t>
      </w:r>
      <w:r w:rsidR="00DC6452" w:rsidRPr="00173A97">
        <w:rPr>
          <w:rFonts w:ascii="Calibri" w:hAnsi="Calibri" w:cs="Tahoma"/>
          <w:b/>
          <w:i/>
          <w:color w:val="0070C0"/>
        </w:rPr>
        <w:t>4</w:t>
      </w:r>
      <w:r w:rsidR="000B3CA6" w:rsidRPr="00173A97">
        <w:rPr>
          <w:rFonts w:ascii="Calibri" w:hAnsi="Calibri" w:cs="Tahoma"/>
          <w:b/>
          <w:i/>
          <w:color w:val="0070C0"/>
        </w:rPr>
        <w:t> </w:t>
      </w:r>
      <w:r w:rsidRPr="00173A97">
        <w:rPr>
          <w:rFonts w:ascii="Calibri" w:hAnsi="Calibri" w:cs="Tahoma"/>
          <w:b/>
          <w:i/>
          <w:color w:val="0070C0"/>
        </w:rPr>
        <w:t>h</w:t>
      </w:r>
      <w:r w:rsidR="000B3CA6" w:rsidRPr="00173A97">
        <w:rPr>
          <w:rFonts w:ascii="Calibri" w:hAnsi="Calibri" w:cs="Tahoma"/>
          <w:b/>
          <w:i/>
          <w:color w:val="0070C0"/>
        </w:rPr>
        <w:t> </w:t>
      </w:r>
      <w:r w:rsidR="00DC6452" w:rsidRPr="00173A97">
        <w:rPr>
          <w:rFonts w:ascii="Calibri" w:hAnsi="Calibri" w:cs="Tahoma"/>
          <w:b/>
          <w:i/>
          <w:color w:val="0070C0"/>
        </w:rPr>
        <w:t>15</w:t>
      </w:r>
    </w:p>
    <w:p w:rsidR="008B36B6" w:rsidRDefault="008B36B6" w:rsidP="00173A97">
      <w:pPr>
        <w:ind w:left="357" w:right="284"/>
        <w:jc w:val="both"/>
        <w:rPr>
          <w:rFonts w:ascii="Calibri" w:hAnsi="Calibri" w:cs="Tahoma"/>
        </w:rPr>
      </w:pPr>
    </w:p>
    <w:p w:rsidR="000B3CA6" w:rsidRDefault="000B3CA6" w:rsidP="00173A97">
      <w:pPr>
        <w:ind w:left="357" w:right="284"/>
        <w:jc w:val="both"/>
        <w:rPr>
          <w:rFonts w:ascii="Calibri" w:hAnsi="Calibri" w:cs="Tahoma"/>
        </w:rPr>
      </w:pPr>
    </w:p>
    <w:p w:rsidR="000B3CA6" w:rsidRDefault="000B3CA6" w:rsidP="00173A97">
      <w:pPr>
        <w:ind w:left="357" w:right="284"/>
        <w:jc w:val="both"/>
        <w:rPr>
          <w:rFonts w:ascii="Calibri" w:hAnsi="Calibri" w:cs="Tahoma"/>
        </w:rPr>
      </w:pPr>
    </w:p>
    <w:p w:rsidR="00296F76" w:rsidRDefault="008465F1" w:rsidP="00173A97">
      <w:pPr>
        <w:tabs>
          <w:tab w:val="left" w:pos="9923"/>
        </w:tabs>
        <w:jc w:val="both"/>
        <w:rPr>
          <w:rFonts w:ascii="Calibri" w:hAnsi="Calibri" w:cs="Tahoma"/>
          <w:sz w:val="22"/>
          <w:szCs w:val="22"/>
        </w:rPr>
      </w:pPr>
      <w:r w:rsidRPr="00A450D5">
        <w:rPr>
          <w:rFonts w:ascii="Calibri" w:hAnsi="Calibri" w:cs="Tahoma"/>
          <w:b/>
          <w:sz w:val="22"/>
          <w:szCs w:val="22"/>
          <w:u w:val="single"/>
        </w:rPr>
        <w:t>1-</w:t>
      </w:r>
      <w:r w:rsidR="000B3CA6">
        <w:rPr>
          <w:rFonts w:ascii="Calibri" w:hAnsi="Calibri" w:cs="Tahoma"/>
          <w:b/>
          <w:sz w:val="22"/>
          <w:szCs w:val="22"/>
          <w:u w:val="single"/>
        </w:rPr>
        <w:t> </w:t>
      </w:r>
      <w:r w:rsidR="00727CFE" w:rsidRPr="00A450D5">
        <w:rPr>
          <w:rFonts w:ascii="Calibri" w:hAnsi="Calibri" w:cs="Tahoma"/>
          <w:b/>
          <w:sz w:val="22"/>
          <w:szCs w:val="22"/>
          <w:u w:val="single"/>
        </w:rPr>
        <w:t>Ouverture de la séance</w:t>
      </w:r>
      <w:r w:rsidR="003660CE">
        <w:rPr>
          <w:rFonts w:ascii="Calibri" w:hAnsi="Calibri" w:cs="Tahoma"/>
          <w:sz w:val="22"/>
          <w:szCs w:val="22"/>
        </w:rPr>
        <w:t xml:space="preserve">, </w:t>
      </w:r>
      <w:r w:rsidR="00727CFE" w:rsidRPr="003D787B">
        <w:rPr>
          <w:rFonts w:ascii="Calibri" w:hAnsi="Calibri" w:cs="Tahoma"/>
          <w:sz w:val="22"/>
          <w:szCs w:val="22"/>
        </w:rPr>
        <w:t xml:space="preserve">par </w:t>
      </w:r>
      <w:r w:rsidR="00576EE6">
        <w:rPr>
          <w:rFonts w:ascii="Calibri" w:hAnsi="Calibri" w:cs="Tahoma"/>
          <w:sz w:val="22"/>
          <w:szCs w:val="22"/>
        </w:rPr>
        <w:t>M. </w:t>
      </w:r>
      <w:r w:rsidR="00727CFE" w:rsidRPr="003D787B">
        <w:rPr>
          <w:rFonts w:ascii="Calibri" w:hAnsi="Calibri" w:cs="Tahoma"/>
          <w:sz w:val="22"/>
          <w:szCs w:val="22"/>
        </w:rPr>
        <w:t>l</w:t>
      </w:r>
      <w:r w:rsidR="004A0A89">
        <w:rPr>
          <w:rFonts w:ascii="Calibri" w:hAnsi="Calibri" w:cs="Tahoma"/>
          <w:sz w:val="22"/>
          <w:szCs w:val="22"/>
        </w:rPr>
        <w:t xml:space="preserve">e Président du Conseil </w:t>
      </w:r>
      <w:r w:rsidR="00DC6452">
        <w:rPr>
          <w:rFonts w:ascii="Calibri" w:hAnsi="Calibri" w:cs="Tahoma"/>
          <w:sz w:val="22"/>
          <w:szCs w:val="22"/>
        </w:rPr>
        <w:t>syndical La Fibre</w:t>
      </w:r>
      <w:r w:rsidR="000B3CA6">
        <w:rPr>
          <w:rFonts w:ascii="Calibri" w:hAnsi="Calibri" w:cs="Tahoma"/>
          <w:sz w:val="22"/>
          <w:szCs w:val="22"/>
        </w:rPr>
        <w:t> </w:t>
      </w:r>
      <w:r w:rsidR="00DC6452">
        <w:rPr>
          <w:rFonts w:ascii="Calibri" w:hAnsi="Calibri" w:cs="Tahoma"/>
          <w:sz w:val="22"/>
          <w:szCs w:val="22"/>
        </w:rPr>
        <w:t>64</w:t>
      </w:r>
      <w:r w:rsidR="00296F76">
        <w:rPr>
          <w:rFonts w:ascii="Calibri" w:hAnsi="Calibri" w:cs="Tahoma"/>
          <w:sz w:val="22"/>
          <w:szCs w:val="22"/>
        </w:rPr>
        <w:t xml:space="preserve"> </w:t>
      </w:r>
      <w:r w:rsidR="00D42E75">
        <w:rPr>
          <w:rFonts w:ascii="Calibri" w:hAnsi="Calibri" w:cs="Tahoma"/>
          <w:sz w:val="22"/>
          <w:szCs w:val="22"/>
        </w:rPr>
        <w:t xml:space="preserve">et </w:t>
      </w:r>
      <w:r w:rsidR="00821BEA">
        <w:rPr>
          <w:rFonts w:ascii="Calibri" w:hAnsi="Calibri" w:cs="Tahoma"/>
          <w:sz w:val="22"/>
          <w:szCs w:val="22"/>
        </w:rPr>
        <w:t>dési</w:t>
      </w:r>
      <w:r w:rsidR="00345740">
        <w:rPr>
          <w:rFonts w:ascii="Calibri" w:hAnsi="Calibri" w:cs="Tahoma"/>
          <w:sz w:val="22"/>
          <w:szCs w:val="22"/>
        </w:rPr>
        <w:t>gnation du secrétaire de séance</w:t>
      </w:r>
      <w:r w:rsidR="000B3CA6">
        <w:rPr>
          <w:rFonts w:ascii="Calibri" w:hAnsi="Calibri" w:cs="Tahoma"/>
          <w:sz w:val="22"/>
          <w:szCs w:val="22"/>
        </w:rPr>
        <w:t xml:space="preserve">, </w:t>
      </w:r>
      <w:r w:rsidR="00576EE6">
        <w:rPr>
          <w:rFonts w:ascii="Calibri" w:hAnsi="Calibri" w:cs="Tahoma"/>
          <w:sz w:val="22"/>
          <w:szCs w:val="22"/>
        </w:rPr>
        <w:t>M. </w:t>
      </w:r>
      <w:r w:rsidR="00DC6452">
        <w:rPr>
          <w:rFonts w:ascii="Calibri" w:hAnsi="Calibri" w:cs="Tahoma"/>
          <w:sz w:val="22"/>
          <w:szCs w:val="22"/>
        </w:rPr>
        <w:t>Grégory NEXON</w:t>
      </w:r>
      <w:r w:rsidR="00345740">
        <w:rPr>
          <w:rFonts w:ascii="Calibri" w:hAnsi="Calibri" w:cs="Tahoma"/>
          <w:sz w:val="22"/>
          <w:szCs w:val="22"/>
        </w:rPr>
        <w:t>.</w:t>
      </w:r>
    </w:p>
    <w:p w:rsidR="000B3CA6" w:rsidRDefault="000B3CA6" w:rsidP="00173A97">
      <w:pPr>
        <w:tabs>
          <w:tab w:val="left" w:pos="9923"/>
        </w:tabs>
        <w:jc w:val="both"/>
        <w:rPr>
          <w:rFonts w:ascii="Calibri" w:hAnsi="Calibri" w:cs="Tahoma"/>
          <w:sz w:val="22"/>
          <w:szCs w:val="22"/>
        </w:rPr>
      </w:pPr>
    </w:p>
    <w:p w:rsidR="000B3CA6" w:rsidRDefault="000B3CA6" w:rsidP="00173A97">
      <w:pPr>
        <w:tabs>
          <w:tab w:val="left" w:pos="9923"/>
        </w:tabs>
        <w:jc w:val="both"/>
        <w:rPr>
          <w:rFonts w:ascii="Calibri" w:hAnsi="Calibri" w:cs="Tahoma"/>
          <w:sz w:val="22"/>
          <w:szCs w:val="22"/>
        </w:rPr>
      </w:pPr>
    </w:p>
    <w:p w:rsidR="009A3213" w:rsidRPr="00DB194F" w:rsidRDefault="000B3CA6" w:rsidP="00173A97">
      <w:pPr>
        <w:tabs>
          <w:tab w:val="left" w:pos="9923"/>
        </w:tabs>
        <w:jc w:val="both"/>
        <w:rPr>
          <w:rFonts w:ascii="Calibri" w:hAnsi="Calibri" w:cs="Tahoma"/>
          <w:sz w:val="22"/>
          <w:szCs w:val="22"/>
          <w:u w:val="single"/>
        </w:rPr>
      </w:pPr>
      <w:r>
        <w:rPr>
          <w:rFonts w:ascii="Calibri" w:hAnsi="Calibri" w:cs="Tahoma"/>
          <w:sz w:val="22"/>
          <w:szCs w:val="22"/>
          <w:u w:val="single"/>
        </w:rPr>
        <w:t>- </w:t>
      </w:r>
      <w:r w:rsidR="00960A94" w:rsidRPr="00DB194F">
        <w:rPr>
          <w:rFonts w:ascii="Calibri" w:hAnsi="Calibri" w:cs="Tahoma"/>
          <w:sz w:val="22"/>
          <w:szCs w:val="22"/>
          <w:u w:val="single"/>
        </w:rPr>
        <w:t>Disc</w:t>
      </w:r>
      <w:r w:rsidR="00A96CCE" w:rsidRPr="00DB194F">
        <w:rPr>
          <w:rFonts w:ascii="Calibri" w:hAnsi="Calibri" w:cs="Tahoma"/>
          <w:sz w:val="22"/>
          <w:szCs w:val="22"/>
          <w:u w:val="single"/>
        </w:rPr>
        <w:t>ours introductif du Président :</w:t>
      </w:r>
    </w:p>
    <w:p w:rsidR="000D03FC" w:rsidRPr="00DB194F" w:rsidRDefault="000B3CA6" w:rsidP="00173A97">
      <w:pPr>
        <w:tabs>
          <w:tab w:val="left" w:pos="9923"/>
        </w:tabs>
        <w:jc w:val="both"/>
        <w:rPr>
          <w:rFonts w:ascii="Calibri" w:hAnsi="Calibri" w:cs="Tahoma"/>
          <w:sz w:val="22"/>
          <w:szCs w:val="22"/>
        </w:rPr>
      </w:pPr>
      <w:r>
        <w:rPr>
          <w:rFonts w:ascii="Calibri" w:hAnsi="Calibri" w:cs="Tahoma"/>
          <w:sz w:val="22"/>
          <w:szCs w:val="22"/>
        </w:rPr>
        <w:t>« </w:t>
      </w:r>
      <w:r w:rsidR="008740F5">
        <w:rPr>
          <w:rFonts w:ascii="Calibri" w:hAnsi="Calibri" w:cs="Tahoma"/>
          <w:sz w:val="22"/>
          <w:szCs w:val="22"/>
        </w:rPr>
        <w:t>Cette 3</w:t>
      </w:r>
      <w:r w:rsidR="008740F5" w:rsidRPr="008740F5">
        <w:rPr>
          <w:rFonts w:ascii="Calibri" w:hAnsi="Calibri" w:cs="Tahoma"/>
          <w:sz w:val="22"/>
          <w:szCs w:val="22"/>
          <w:vertAlign w:val="superscript"/>
        </w:rPr>
        <w:t>e</w:t>
      </w:r>
      <w:r>
        <w:rPr>
          <w:rFonts w:ascii="Calibri" w:hAnsi="Calibri" w:cs="Tahoma"/>
          <w:sz w:val="22"/>
          <w:szCs w:val="22"/>
          <w:vertAlign w:val="superscript"/>
        </w:rPr>
        <w:t> </w:t>
      </w:r>
      <w:r w:rsidR="008740F5">
        <w:rPr>
          <w:rFonts w:ascii="Calibri" w:hAnsi="Calibri" w:cs="Tahoma"/>
          <w:sz w:val="22"/>
          <w:szCs w:val="22"/>
        </w:rPr>
        <w:t>réunion du Conseil syn</w:t>
      </w:r>
      <w:r>
        <w:rPr>
          <w:rFonts w:ascii="Calibri" w:hAnsi="Calibri" w:cs="Tahoma"/>
          <w:sz w:val="22"/>
          <w:szCs w:val="22"/>
        </w:rPr>
        <w:t>dical a une portée particulière :</w:t>
      </w:r>
      <w:r w:rsidR="008740F5">
        <w:rPr>
          <w:rFonts w:ascii="Calibri" w:hAnsi="Calibri" w:cs="Tahoma"/>
          <w:sz w:val="22"/>
          <w:szCs w:val="22"/>
        </w:rPr>
        <w:t xml:space="preserve"> </w:t>
      </w:r>
      <w:r w:rsidR="00FD7F1E" w:rsidRPr="00DB194F">
        <w:rPr>
          <w:rFonts w:ascii="Calibri" w:hAnsi="Calibri" w:cs="Tahoma"/>
          <w:sz w:val="22"/>
          <w:szCs w:val="22"/>
        </w:rPr>
        <w:t xml:space="preserve">elle est </w:t>
      </w:r>
      <w:r w:rsidR="00EE014A" w:rsidRPr="00DB194F">
        <w:rPr>
          <w:rFonts w:ascii="Calibri" w:hAnsi="Calibri" w:cs="Tahoma"/>
          <w:sz w:val="22"/>
          <w:szCs w:val="22"/>
        </w:rPr>
        <w:t>extrêmement importante</w:t>
      </w:r>
      <w:r w:rsidR="000D03FC" w:rsidRPr="00DB194F">
        <w:rPr>
          <w:rFonts w:ascii="Calibri" w:hAnsi="Calibri" w:cs="Tahoma"/>
          <w:sz w:val="22"/>
          <w:szCs w:val="22"/>
        </w:rPr>
        <w:t>.</w:t>
      </w:r>
    </w:p>
    <w:p w:rsidR="00FD7F1E" w:rsidRPr="00DB194F" w:rsidRDefault="00FD7F1E" w:rsidP="00173A97">
      <w:pPr>
        <w:tabs>
          <w:tab w:val="left" w:pos="9923"/>
        </w:tabs>
        <w:jc w:val="both"/>
        <w:rPr>
          <w:rFonts w:ascii="Calibri" w:hAnsi="Calibri" w:cs="Tahoma"/>
          <w:sz w:val="22"/>
          <w:szCs w:val="22"/>
        </w:rPr>
      </w:pPr>
    </w:p>
    <w:p w:rsidR="000D03FC" w:rsidRPr="00DB194F" w:rsidRDefault="00FD7F1E" w:rsidP="00173A97">
      <w:pPr>
        <w:tabs>
          <w:tab w:val="left" w:pos="9923"/>
        </w:tabs>
        <w:jc w:val="both"/>
        <w:rPr>
          <w:rFonts w:ascii="Calibri" w:hAnsi="Calibri" w:cs="Tahoma"/>
          <w:sz w:val="22"/>
          <w:szCs w:val="22"/>
        </w:rPr>
      </w:pPr>
      <w:r w:rsidRPr="00DB194F">
        <w:rPr>
          <w:rFonts w:ascii="Calibri" w:hAnsi="Calibri" w:cs="Tahoma"/>
          <w:sz w:val="22"/>
          <w:szCs w:val="22"/>
        </w:rPr>
        <w:t>Ce matin, s’est tenue la confé</w:t>
      </w:r>
      <w:r w:rsidR="000B3CA6">
        <w:rPr>
          <w:rFonts w:ascii="Calibri" w:hAnsi="Calibri" w:cs="Tahoma"/>
          <w:sz w:val="22"/>
          <w:szCs w:val="22"/>
        </w:rPr>
        <w:t>rence des territoires, avec les p</w:t>
      </w:r>
      <w:r w:rsidRPr="00DB194F">
        <w:rPr>
          <w:rFonts w:ascii="Calibri" w:hAnsi="Calibri" w:cs="Tahoma"/>
          <w:sz w:val="22"/>
          <w:szCs w:val="22"/>
        </w:rPr>
        <w:t>résidents des EPCI</w:t>
      </w:r>
      <w:r w:rsidR="000B3CA6">
        <w:rPr>
          <w:rFonts w:ascii="Calibri" w:hAnsi="Calibri" w:cs="Tahoma"/>
          <w:sz w:val="22"/>
          <w:szCs w:val="22"/>
        </w:rPr>
        <w:t>,</w:t>
      </w:r>
      <w:r w:rsidRPr="00DB194F">
        <w:rPr>
          <w:rFonts w:ascii="Calibri" w:hAnsi="Calibri" w:cs="Tahoma"/>
          <w:sz w:val="22"/>
          <w:szCs w:val="22"/>
        </w:rPr>
        <w:t xml:space="preserve"> et n</w:t>
      </w:r>
      <w:r w:rsidR="000D03FC" w:rsidRPr="00DB194F">
        <w:rPr>
          <w:rFonts w:ascii="Calibri" w:hAnsi="Calibri" w:cs="Tahoma"/>
          <w:sz w:val="22"/>
          <w:szCs w:val="22"/>
        </w:rPr>
        <w:t>ous avons eu l’</w:t>
      </w:r>
      <w:r w:rsidRPr="00DB194F">
        <w:rPr>
          <w:rFonts w:ascii="Calibri" w:hAnsi="Calibri" w:cs="Tahoma"/>
          <w:sz w:val="22"/>
          <w:szCs w:val="22"/>
        </w:rPr>
        <w:t>occasion d’</w:t>
      </w:r>
      <w:r w:rsidR="000D03FC" w:rsidRPr="00DB194F">
        <w:rPr>
          <w:rFonts w:ascii="Calibri" w:hAnsi="Calibri" w:cs="Tahoma"/>
          <w:sz w:val="22"/>
          <w:szCs w:val="22"/>
        </w:rPr>
        <w:t>évoquer l’histoire de ce dossier et d’aborder l’aspect calendaire.</w:t>
      </w:r>
    </w:p>
    <w:p w:rsidR="00FD7F1E" w:rsidRPr="00DB194F" w:rsidRDefault="00FD7F1E" w:rsidP="00173A97">
      <w:pPr>
        <w:tabs>
          <w:tab w:val="left" w:pos="9923"/>
        </w:tabs>
        <w:jc w:val="both"/>
        <w:rPr>
          <w:rFonts w:ascii="Calibri" w:hAnsi="Calibri" w:cs="Tahoma"/>
          <w:sz w:val="22"/>
          <w:szCs w:val="22"/>
        </w:rPr>
      </w:pPr>
    </w:p>
    <w:p w:rsidR="00FD7F1E" w:rsidRDefault="00FD7F1E" w:rsidP="00173A97">
      <w:pPr>
        <w:tabs>
          <w:tab w:val="left" w:pos="9923"/>
        </w:tabs>
        <w:jc w:val="both"/>
        <w:rPr>
          <w:rFonts w:ascii="Calibri" w:hAnsi="Calibri" w:cs="Tahoma"/>
          <w:sz w:val="22"/>
          <w:szCs w:val="22"/>
        </w:rPr>
      </w:pPr>
      <w:r w:rsidRPr="00DB194F">
        <w:rPr>
          <w:rFonts w:ascii="Calibri" w:hAnsi="Calibri" w:cs="Tahoma"/>
          <w:sz w:val="22"/>
          <w:szCs w:val="22"/>
        </w:rPr>
        <w:t xml:space="preserve">Nous allons vous retracer </w:t>
      </w:r>
      <w:r w:rsidR="000B3CA6">
        <w:rPr>
          <w:rFonts w:ascii="Calibri" w:hAnsi="Calibri" w:cs="Tahoma"/>
          <w:sz w:val="22"/>
          <w:szCs w:val="22"/>
        </w:rPr>
        <w:t>l</w:t>
      </w:r>
      <w:r w:rsidR="00EE014A" w:rsidRPr="00DB194F">
        <w:rPr>
          <w:rFonts w:ascii="Calibri" w:hAnsi="Calibri" w:cs="Tahoma"/>
          <w:sz w:val="22"/>
          <w:szCs w:val="22"/>
        </w:rPr>
        <w:t xml:space="preserve">es conditions originelles </w:t>
      </w:r>
      <w:r w:rsidR="008740F5">
        <w:rPr>
          <w:rFonts w:ascii="Calibri" w:hAnsi="Calibri" w:cs="Tahoma"/>
          <w:sz w:val="22"/>
          <w:szCs w:val="22"/>
        </w:rPr>
        <w:t>du projet et les mettre en regard de la situation actuelle</w:t>
      </w:r>
      <w:r w:rsidRPr="00DB194F">
        <w:rPr>
          <w:rFonts w:ascii="Calibri" w:hAnsi="Calibri" w:cs="Tahoma"/>
          <w:sz w:val="22"/>
          <w:szCs w:val="22"/>
        </w:rPr>
        <w:t xml:space="preserve"> et vous livrer nos conclusions sur le choix du délégataire</w:t>
      </w:r>
      <w:r w:rsidR="00EE014A" w:rsidRPr="00DB194F">
        <w:rPr>
          <w:rFonts w:ascii="Calibri" w:hAnsi="Calibri" w:cs="Tahoma"/>
          <w:sz w:val="22"/>
          <w:szCs w:val="22"/>
        </w:rPr>
        <w:t>,</w:t>
      </w:r>
      <w:r w:rsidRPr="00DB194F">
        <w:rPr>
          <w:rFonts w:ascii="Calibri" w:hAnsi="Calibri" w:cs="Tahoma"/>
          <w:sz w:val="22"/>
          <w:szCs w:val="22"/>
        </w:rPr>
        <w:t xml:space="preserve"> avant de passer aux délibérations.</w:t>
      </w:r>
      <w:r w:rsidR="000B3CA6">
        <w:rPr>
          <w:rFonts w:ascii="Calibri" w:hAnsi="Calibri" w:cs="Tahoma"/>
          <w:sz w:val="22"/>
          <w:szCs w:val="22"/>
        </w:rPr>
        <w:t> »</w:t>
      </w:r>
    </w:p>
    <w:p w:rsidR="00D47CBB" w:rsidRDefault="00D47CBB" w:rsidP="00173A97">
      <w:pPr>
        <w:tabs>
          <w:tab w:val="left" w:pos="9923"/>
        </w:tabs>
        <w:jc w:val="both"/>
        <w:rPr>
          <w:rFonts w:ascii="Calibri" w:hAnsi="Calibri" w:cs="Tahoma"/>
          <w:sz w:val="22"/>
          <w:szCs w:val="22"/>
        </w:rPr>
      </w:pPr>
    </w:p>
    <w:p w:rsidR="000B3CA6" w:rsidRPr="00DB194F" w:rsidRDefault="000B3CA6" w:rsidP="00173A97">
      <w:pPr>
        <w:tabs>
          <w:tab w:val="left" w:pos="9923"/>
        </w:tabs>
        <w:jc w:val="both"/>
        <w:rPr>
          <w:rFonts w:ascii="Calibri" w:hAnsi="Calibri" w:cs="Tahoma"/>
          <w:sz w:val="22"/>
          <w:szCs w:val="22"/>
        </w:rPr>
      </w:pPr>
    </w:p>
    <w:p w:rsidR="00DC6452" w:rsidRPr="000B3CA6" w:rsidRDefault="000B3CA6" w:rsidP="00173A97">
      <w:pPr>
        <w:tabs>
          <w:tab w:val="center" w:pos="4323"/>
        </w:tabs>
        <w:jc w:val="both"/>
        <w:rPr>
          <w:rFonts w:ascii="Calibri" w:hAnsi="Calibri" w:cs="Tahoma"/>
          <w:sz w:val="22"/>
          <w:szCs w:val="22"/>
          <w:u w:val="single"/>
        </w:rPr>
      </w:pPr>
      <w:r w:rsidRPr="000B3CA6">
        <w:rPr>
          <w:rFonts w:ascii="Calibri" w:hAnsi="Calibri" w:cs="Tahoma"/>
          <w:sz w:val="22"/>
          <w:szCs w:val="22"/>
          <w:u w:val="single"/>
        </w:rPr>
        <w:t>- </w:t>
      </w:r>
      <w:r w:rsidR="00DC6452" w:rsidRPr="000B3CA6">
        <w:rPr>
          <w:rFonts w:ascii="Calibri" w:hAnsi="Calibri" w:cs="Tahoma"/>
          <w:sz w:val="22"/>
          <w:szCs w:val="22"/>
          <w:u w:val="single"/>
        </w:rPr>
        <w:t xml:space="preserve">Annonce </w:t>
      </w:r>
      <w:r w:rsidR="00D4057C" w:rsidRPr="000B3CA6">
        <w:rPr>
          <w:rFonts w:ascii="Calibri" w:hAnsi="Calibri" w:cs="Tahoma"/>
          <w:sz w:val="22"/>
          <w:szCs w:val="22"/>
          <w:u w:val="single"/>
        </w:rPr>
        <w:t>des points à l’ordre du jour :</w:t>
      </w:r>
    </w:p>
    <w:p w:rsidR="00D4057C" w:rsidRPr="00DB194F" w:rsidRDefault="000B3CA6" w:rsidP="00173A97">
      <w:pPr>
        <w:tabs>
          <w:tab w:val="left" w:pos="9923"/>
        </w:tabs>
        <w:ind w:left="709"/>
        <w:jc w:val="both"/>
        <w:rPr>
          <w:rFonts w:ascii="Calibri" w:hAnsi="Calibri" w:cs="Tahoma"/>
          <w:sz w:val="22"/>
          <w:szCs w:val="22"/>
        </w:rPr>
      </w:pPr>
      <w:r>
        <w:rPr>
          <w:rFonts w:ascii="Calibri" w:hAnsi="Calibri" w:cs="Tahoma"/>
          <w:sz w:val="22"/>
          <w:szCs w:val="22"/>
        </w:rPr>
        <w:t>- </w:t>
      </w:r>
      <w:r w:rsidR="00D4057C" w:rsidRPr="00DB194F">
        <w:rPr>
          <w:rFonts w:ascii="Calibri" w:hAnsi="Calibri" w:cs="Tahoma"/>
          <w:sz w:val="22"/>
          <w:szCs w:val="22"/>
        </w:rPr>
        <w:t xml:space="preserve">Pour information, le </w:t>
      </w:r>
      <w:r w:rsidR="00F04BCD" w:rsidRPr="00DB194F">
        <w:rPr>
          <w:rFonts w:ascii="Calibri" w:hAnsi="Calibri" w:cs="Tahoma"/>
          <w:sz w:val="22"/>
          <w:szCs w:val="22"/>
        </w:rPr>
        <w:t xml:space="preserve">développement des usages et services numériques et le </w:t>
      </w:r>
      <w:r w:rsidR="00D4057C" w:rsidRPr="00DB194F">
        <w:rPr>
          <w:rFonts w:ascii="Calibri" w:hAnsi="Calibri" w:cs="Tahoma"/>
          <w:sz w:val="22"/>
          <w:szCs w:val="22"/>
        </w:rPr>
        <w:t>dossier de la délégation de service public</w:t>
      </w:r>
      <w:r>
        <w:rPr>
          <w:rFonts w:ascii="Calibri" w:hAnsi="Calibri" w:cs="Tahoma"/>
          <w:sz w:val="22"/>
          <w:szCs w:val="22"/>
        </w:rPr>
        <w:t>.</w:t>
      </w:r>
    </w:p>
    <w:p w:rsidR="00D4057C" w:rsidRPr="00DB194F" w:rsidRDefault="000B3CA6" w:rsidP="00173A97">
      <w:pPr>
        <w:tabs>
          <w:tab w:val="left" w:pos="9923"/>
        </w:tabs>
        <w:ind w:left="709"/>
        <w:jc w:val="both"/>
        <w:rPr>
          <w:rFonts w:ascii="Calibri" w:hAnsi="Calibri" w:cs="Tahoma"/>
          <w:sz w:val="22"/>
          <w:szCs w:val="22"/>
        </w:rPr>
      </w:pPr>
      <w:r>
        <w:rPr>
          <w:rFonts w:ascii="Calibri" w:hAnsi="Calibri" w:cs="Tahoma"/>
          <w:sz w:val="22"/>
          <w:szCs w:val="22"/>
        </w:rPr>
        <w:t>- Pour avis, 11 </w:t>
      </w:r>
      <w:r w:rsidR="00D4057C" w:rsidRPr="00DB194F">
        <w:rPr>
          <w:rFonts w:ascii="Calibri" w:hAnsi="Calibri" w:cs="Tahoma"/>
          <w:sz w:val="22"/>
          <w:szCs w:val="22"/>
        </w:rPr>
        <w:t>projets de délibérations</w:t>
      </w:r>
      <w:r>
        <w:rPr>
          <w:rFonts w:ascii="Calibri" w:hAnsi="Calibri" w:cs="Tahoma"/>
          <w:sz w:val="22"/>
          <w:szCs w:val="22"/>
        </w:rPr>
        <w:t>.</w:t>
      </w:r>
    </w:p>
    <w:p w:rsidR="00DC6452" w:rsidRDefault="00DC6452" w:rsidP="00173A97">
      <w:pPr>
        <w:tabs>
          <w:tab w:val="left" w:pos="9923"/>
        </w:tabs>
        <w:jc w:val="both"/>
        <w:rPr>
          <w:rFonts w:ascii="Calibri" w:hAnsi="Calibri" w:cs="Tahoma"/>
          <w:sz w:val="22"/>
          <w:szCs w:val="22"/>
        </w:rPr>
      </w:pPr>
    </w:p>
    <w:p w:rsidR="00173A97" w:rsidRDefault="00173A97" w:rsidP="00173A97">
      <w:pPr>
        <w:tabs>
          <w:tab w:val="left" w:pos="9923"/>
        </w:tabs>
        <w:jc w:val="both"/>
        <w:rPr>
          <w:rFonts w:ascii="Calibri" w:hAnsi="Calibri" w:cs="Tahoma"/>
          <w:sz w:val="22"/>
          <w:szCs w:val="22"/>
        </w:rPr>
      </w:pPr>
    </w:p>
    <w:p w:rsidR="000B3CA6" w:rsidRDefault="000B3CA6" w:rsidP="00173A97">
      <w:pPr>
        <w:tabs>
          <w:tab w:val="left" w:pos="9923"/>
        </w:tabs>
        <w:jc w:val="both"/>
        <w:rPr>
          <w:rFonts w:ascii="Calibri" w:hAnsi="Calibri" w:cs="Tahoma"/>
          <w:sz w:val="22"/>
          <w:szCs w:val="22"/>
        </w:rPr>
      </w:pPr>
    </w:p>
    <w:p w:rsidR="000B3CA6" w:rsidRPr="00DB194F" w:rsidRDefault="000B3CA6" w:rsidP="00173A97">
      <w:pPr>
        <w:tabs>
          <w:tab w:val="left" w:pos="9923"/>
        </w:tabs>
        <w:jc w:val="both"/>
        <w:rPr>
          <w:rFonts w:ascii="Calibri" w:hAnsi="Calibri" w:cs="Tahoma"/>
          <w:sz w:val="22"/>
          <w:szCs w:val="22"/>
        </w:rPr>
      </w:pPr>
    </w:p>
    <w:p w:rsidR="00041C52" w:rsidRDefault="008465F1" w:rsidP="00173A97">
      <w:pPr>
        <w:tabs>
          <w:tab w:val="left" w:pos="9923"/>
        </w:tabs>
        <w:jc w:val="both"/>
        <w:rPr>
          <w:rFonts w:ascii="Calibri" w:hAnsi="Calibri" w:cs="Tahoma"/>
          <w:sz w:val="22"/>
          <w:szCs w:val="22"/>
        </w:rPr>
      </w:pPr>
      <w:r w:rsidRPr="00567592">
        <w:rPr>
          <w:rFonts w:ascii="Calibri" w:hAnsi="Calibri" w:cs="Tahoma"/>
          <w:b/>
          <w:sz w:val="22"/>
          <w:szCs w:val="22"/>
          <w:u w:val="single"/>
        </w:rPr>
        <w:t>2-</w:t>
      </w:r>
      <w:r w:rsidR="000B3CA6">
        <w:rPr>
          <w:rFonts w:ascii="Calibri" w:hAnsi="Calibri" w:cs="Tahoma"/>
          <w:b/>
          <w:sz w:val="22"/>
          <w:szCs w:val="22"/>
          <w:u w:val="single"/>
        </w:rPr>
        <w:t> </w:t>
      </w:r>
      <w:r w:rsidR="00727CFE" w:rsidRPr="00567592">
        <w:rPr>
          <w:rFonts w:ascii="Calibri" w:hAnsi="Calibri" w:cs="Tahoma"/>
          <w:b/>
          <w:sz w:val="22"/>
          <w:szCs w:val="22"/>
          <w:u w:val="single"/>
        </w:rPr>
        <w:t>Appel des présents et vérification des pouvoirs</w:t>
      </w:r>
      <w:r w:rsidR="003660CE">
        <w:rPr>
          <w:rFonts w:ascii="Calibri" w:hAnsi="Calibri" w:cs="Tahoma"/>
          <w:sz w:val="22"/>
          <w:szCs w:val="22"/>
        </w:rPr>
        <w:t xml:space="preserve">, </w:t>
      </w:r>
      <w:r w:rsidR="00727CFE" w:rsidRPr="00567592">
        <w:rPr>
          <w:rFonts w:ascii="Calibri" w:hAnsi="Calibri" w:cs="Tahoma"/>
          <w:sz w:val="22"/>
          <w:szCs w:val="22"/>
        </w:rPr>
        <w:t>par</w:t>
      </w:r>
      <w:r w:rsidR="00576EE6">
        <w:rPr>
          <w:rFonts w:ascii="Calibri" w:hAnsi="Calibri" w:cs="Tahoma"/>
          <w:sz w:val="22"/>
          <w:szCs w:val="22"/>
        </w:rPr>
        <w:t xml:space="preserve"> M. </w:t>
      </w:r>
      <w:r w:rsidR="004A0A89" w:rsidRPr="00567592">
        <w:rPr>
          <w:rFonts w:ascii="Calibri" w:hAnsi="Calibri" w:cs="Tahoma"/>
          <w:sz w:val="22"/>
          <w:szCs w:val="22"/>
        </w:rPr>
        <w:t xml:space="preserve">le Président du Conseil </w:t>
      </w:r>
      <w:r w:rsidR="00DC6452" w:rsidRPr="000B3CA6">
        <w:rPr>
          <w:rFonts w:ascii="Calibri" w:hAnsi="Calibri" w:cs="Tahoma"/>
          <w:sz w:val="22"/>
          <w:szCs w:val="22"/>
        </w:rPr>
        <w:t>syndical</w:t>
      </w:r>
      <w:r w:rsidR="000B3CA6" w:rsidRPr="000B3CA6">
        <w:rPr>
          <w:rFonts w:ascii="Calibri" w:hAnsi="Calibri" w:cs="Tahoma"/>
          <w:sz w:val="22"/>
          <w:szCs w:val="22"/>
        </w:rPr>
        <w:t>, avec la majorité absolue</w:t>
      </w:r>
      <w:r w:rsidR="000B3CA6">
        <w:rPr>
          <w:rFonts w:ascii="Calibri" w:hAnsi="Calibri" w:cs="Tahoma"/>
          <w:i/>
          <w:sz w:val="22"/>
          <w:szCs w:val="22"/>
        </w:rPr>
        <w:t xml:space="preserve"> (</w:t>
      </w:r>
      <w:r w:rsidR="000B3CA6" w:rsidRPr="00567592">
        <w:rPr>
          <w:rFonts w:ascii="Calibri" w:hAnsi="Calibri" w:cs="Tahoma"/>
          <w:i/>
          <w:sz w:val="22"/>
          <w:szCs w:val="22"/>
        </w:rPr>
        <w:t>16</w:t>
      </w:r>
      <w:r w:rsidR="000B3CA6">
        <w:rPr>
          <w:rFonts w:ascii="Calibri" w:hAnsi="Calibri" w:cs="Tahoma"/>
          <w:i/>
          <w:sz w:val="22"/>
          <w:szCs w:val="22"/>
        </w:rPr>
        <w:t> </w:t>
      </w:r>
      <w:r w:rsidR="000B3CA6" w:rsidRPr="00567592">
        <w:rPr>
          <w:rFonts w:ascii="Calibri" w:hAnsi="Calibri" w:cs="Tahoma"/>
          <w:i/>
          <w:sz w:val="22"/>
          <w:szCs w:val="22"/>
        </w:rPr>
        <w:t>présents</w:t>
      </w:r>
      <w:r w:rsidR="000B3CA6">
        <w:rPr>
          <w:rFonts w:ascii="Calibri" w:hAnsi="Calibri" w:cs="Tahoma"/>
          <w:i/>
          <w:sz w:val="22"/>
          <w:szCs w:val="22"/>
        </w:rPr>
        <w:t xml:space="preserve"> et 2 </w:t>
      </w:r>
      <w:r w:rsidR="000B3CA6" w:rsidRPr="00567592">
        <w:rPr>
          <w:rFonts w:ascii="Calibri" w:hAnsi="Calibri" w:cs="Tahoma"/>
          <w:i/>
          <w:sz w:val="22"/>
          <w:szCs w:val="22"/>
        </w:rPr>
        <w:t>pouvoirs donnés</w:t>
      </w:r>
      <w:r w:rsidR="000B3CA6" w:rsidRPr="00567592">
        <w:rPr>
          <w:rFonts w:ascii="Calibri" w:hAnsi="Calibri" w:cs="Tahoma"/>
          <w:sz w:val="22"/>
          <w:szCs w:val="22"/>
        </w:rPr>
        <w:t>)</w:t>
      </w:r>
      <w:r w:rsidR="003D787B" w:rsidRPr="00567592">
        <w:rPr>
          <w:rFonts w:ascii="Calibri" w:hAnsi="Calibri" w:cs="Tahoma"/>
          <w:sz w:val="22"/>
          <w:szCs w:val="22"/>
        </w:rPr>
        <w:t>.</w:t>
      </w:r>
    </w:p>
    <w:p w:rsidR="000B3CA6" w:rsidRDefault="000B3CA6" w:rsidP="00173A97">
      <w:pPr>
        <w:tabs>
          <w:tab w:val="left" w:pos="9923"/>
        </w:tabs>
        <w:jc w:val="both"/>
        <w:rPr>
          <w:rFonts w:ascii="Calibri" w:hAnsi="Calibri" w:cs="Tahoma"/>
          <w:sz w:val="22"/>
          <w:szCs w:val="22"/>
        </w:rPr>
      </w:pPr>
    </w:p>
    <w:p w:rsidR="00173A97" w:rsidRPr="000B3CA6" w:rsidRDefault="00173A97" w:rsidP="00173A97">
      <w:pPr>
        <w:tabs>
          <w:tab w:val="left" w:pos="9923"/>
        </w:tabs>
        <w:jc w:val="both"/>
        <w:rPr>
          <w:rFonts w:ascii="Calibri" w:hAnsi="Calibri" w:cs="Tahoma"/>
          <w:sz w:val="22"/>
          <w:szCs w:val="22"/>
        </w:rPr>
      </w:pPr>
    </w:p>
    <w:p w:rsidR="000B3CA6" w:rsidRPr="000B3CA6" w:rsidRDefault="000B3CA6" w:rsidP="00173A97">
      <w:pPr>
        <w:tabs>
          <w:tab w:val="left" w:pos="9923"/>
        </w:tabs>
        <w:jc w:val="both"/>
        <w:rPr>
          <w:rFonts w:ascii="Calibri" w:hAnsi="Calibri" w:cs="Tahoma"/>
          <w:sz w:val="22"/>
          <w:szCs w:val="22"/>
        </w:rPr>
      </w:pPr>
    </w:p>
    <w:p w:rsidR="000B3CA6" w:rsidRPr="000B3CA6" w:rsidRDefault="000B3CA6" w:rsidP="00173A97">
      <w:pPr>
        <w:tabs>
          <w:tab w:val="left" w:pos="9923"/>
        </w:tabs>
        <w:jc w:val="both"/>
        <w:rPr>
          <w:rFonts w:ascii="Calibri" w:hAnsi="Calibri" w:cs="Tahoma"/>
          <w:sz w:val="22"/>
          <w:szCs w:val="22"/>
        </w:rPr>
      </w:pPr>
    </w:p>
    <w:p w:rsidR="00B97CA7" w:rsidRDefault="000B3CA6" w:rsidP="00173A97">
      <w:pPr>
        <w:tabs>
          <w:tab w:val="left" w:pos="9923"/>
        </w:tabs>
        <w:jc w:val="both"/>
        <w:rPr>
          <w:rFonts w:ascii="Calibri" w:hAnsi="Calibri" w:cs="Tahoma"/>
          <w:sz w:val="22"/>
          <w:szCs w:val="22"/>
        </w:rPr>
      </w:pPr>
      <w:r>
        <w:rPr>
          <w:rFonts w:ascii="Calibri" w:hAnsi="Calibri" w:cs="Tahoma"/>
          <w:b/>
          <w:sz w:val="22"/>
          <w:szCs w:val="22"/>
          <w:u w:val="single"/>
        </w:rPr>
        <w:t>3- </w:t>
      </w:r>
      <w:r w:rsidR="00F04BCD" w:rsidRPr="00567592">
        <w:rPr>
          <w:rFonts w:ascii="Calibri" w:hAnsi="Calibri" w:cs="Tahoma"/>
          <w:b/>
          <w:sz w:val="22"/>
          <w:szCs w:val="22"/>
          <w:u w:val="single"/>
        </w:rPr>
        <w:t>Développement des usages et services numériques</w:t>
      </w:r>
      <w:r w:rsidR="00041C52" w:rsidRPr="00567592">
        <w:rPr>
          <w:rFonts w:ascii="Calibri" w:hAnsi="Calibri" w:cs="Tahoma"/>
          <w:sz w:val="22"/>
          <w:szCs w:val="22"/>
        </w:rPr>
        <w:t xml:space="preserve"> </w:t>
      </w:r>
      <w:r w:rsidR="003660CE" w:rsidRPr="00173A97">
        <w:rPr>
          <w:rFonts w:ascii="Calibri" w:hAnsi="Calibri" w:cs="Tahoma"/>
          <w:color w:val="0070C0"/>
          <w:sz w:val="22"/>
          <w:szCs w:val="22"/>
        </w:rPr>
        <w:t>(</w:t>
      </w:r>
      <w:r w:rsidR="009A3213" w:rsidRPr="00173A97">
        <w:rPr>
          <w:rFonts w:ascii="Calibri" w:hAnsi="Calibri" w:cs="Tahoma"/>
          <w:i/>
          <w:color w:val="0070C0"/>
          <w:sz w:val="22"/>
          <w:szCs w:val="22"/>
        </w:rPr>
        <w:t>1</w:t>
      </w:r>
      <w:r w:rsidR="00F04BCD" w:rsidRPr="00173A97">
        <w:rPr>
          <w:rFonts w:ascii="Calibri" w:hAnsi="Calibri" w:cs="Tahoma"/>
          <w:i/>
          <w:color w:val="0070C0"/>
          <w:sz w:val="22"/>
          <w:szCs w:val="22"/>
        </w:rPr>
        <w:t>4</w:t>
      </w:r>
      <w:r w:rsidRPr="00173A97">
        <w:rPr>
          <w:rFonts w:ascii="Calibri" w:hAnsi="Calibri" w:cs="Tahoma"/>
          <w:i/>
          <w:color w:val="0070C0"/>
          <w:sz w:val="22"/>
          <w:szCs w:val="22"/>
        </w:rPr>
        <w:t> </w:t>
      </w:r>
      <w:r w:rsidR="009A3213" w:rsidRPr="00173A97">
        <w:rPr>
          <w:rFonts w:ascii="Calibri" w:hAnsi="Calibri" w:cs="Tahoma"/>
          <w:i/>
          <w:color w:val="0070C0"/>
          <w:sz w:val="22"/>
          <w:szCs w:val="22"/>
        </w:rPr>
        <w:t>h</w:t>
      </w:r>
      <w:r w:rsidRPr="00173A97">
        <w:rPr>
          <w:rFonts w:ascii="Calibri" w:hAnsi="Calibri" w:cs="Tahoma"/>
          <w:i/>
          <w:color w:val="0070C0"/>
          <w:sz w:val="22"/>
          <w:szCs w:val="22"/>
        </w:rPr>
        <w:t> </w:t>
      </w:r>
      <w:r w:rsidR="00F04BCD" w:rsidRPr="00173A97">
        <w:rPr>
          <w:rFonts w:ascii="Calibri" w:hAnsi="Calibri" w:cs="Tahoma"/>
          <w:i/>
          <w:color w:val="0070C0"/>
          <w:sz w:val="22"/>
          <w:szCs w:val="22"/>
        </w:rPr>
        <w:t>30</w:t>
      </w:r>
      <w:r w:rsidR="003660CE" w:rsidRPr="00173A97">
        <w:rPr>
          <w:rFonts w:ascii="Calibri" w:hAnsi="Calibri" w:cs="Tahoma"/>
          <w:i/>
          <w:color w:val="0070C0"/>
          <w:sz w:val="22"/>
          <w:szCs w:val="22"/>
        </w:rPr>
        <w:t>)</w:t>
      </w:r>
    </w:p>
    <w:p w:rsidR="000B3CA6" w:rsidRDefault="000B3CA6" w:rsidP="00173A97">
      <w:pPr>
        <w:tabs>
          <w:tab w:val="left" w:pos="9923"/>
        </w:tabs>
        <w:jc w:val="both"/>
        <w:rPr>
          <w:rFonts w:ascii="Calibri" w:hAnsi="Calibri" w:cs="Tahoma"/>
          <w:sz w:val="22"/>
          <w:szCs w:val="22"/>
        </w:rPr>
      </w:pPr>
    </w:p>
    <w:p w:rsidR="00EE014A" w:rsidRDefault="00576EE6" w:rsidP="00173A97">
      <w:pPr>
        <w:tabs>
          <w:tab w:val="left" w:pos="9923"/>
        </w:tabs>
        <w:jc w:val="both"/>
        <w:rPr>
          <w:rFonts w:ascii="Calibri" w:hAnsi="Calibri" w:cs="Tahoma"/>
          <w:sz w:val="22"/>
          <w:szCs w:val="22"/>
        </w:rPr>
      </w:pPr>
      <w:r>
        <w:rPr>
          <w:rFonts w:ascii="Calibri" w:hAnsi="Calibri" w:cs="Tahoma"/>
          <w:sz w:val="22"/>
          <w:szCs w:val="22"/>
        </w:rPr>
        <w:t>M. </w:t>
      </w:r>
      <w:r w:rsidR="002B0275">
        <w:rPr>
          <w:rFonts w:ascii="Calibri" w:hAnsi="Calibri" w:cs="Tahoma"/>
          <w:sz w:val="22"/>
          <w:szCs w:val="22"/>
        </w:rPr>
        <w:t>PATRIARCHE p</w:t>
      </w:r>
      <w:r w:rsidR="00EE014A">
        <w:rPr>
          <w:rFonts w:ascii="Calibri" w:hAnsi="Calibri" w:cs="Tahoma"/>
          <w:sz w:val="22"/>
          <w:szCs w:val="22"/>
        </w:rPr>
        <w:t>résent</w:t>
      </w:r>
      <w:r w:rsidR="002B0275">
        <w:rPr>
          <w:rFonts w:ascii="Calibri" w:hAnsi="Calibri" w:cs="Tahoma"/>
          <w:sz w:val="22"/>
          <w:szCs w:val="22"/>
        </w:rPr>
        <w:t xml:space="preserve">e </w:t>
      </w:r>
      <w:r w:rsidR="00EE014A">
        <w:rPr>
          <w:rFonts w:ascii="Calibri" w:hAnsi="Calibri" w:cs="Tahoma"/>
          <w:sz w:val="22"/>
          <w:szCs w:val="22"/>
        </w:rPr>
        <w:t>l’équipe du SMO</w:t>
      </w:r>
      <w:r w:rsidR="000B3CA6">
        <w:rPr>
          <w:rFonts w:ascii="Calibri" w:hAnsi="Calibri" w:cs="Tahoma"/>
          <w:sz w:val="22"/>
          <w:szCs w:val="22"/>
        </w:rPr>
        <w:t>,</w:t>
      </w:r>
      <w:r w:rsidR="00EE014A">
        <w:rPr>
          <w:rFonts w:ascii="Calibri" w:hAnsi="Calibri" w:cs="Tahoma"/>
          <w:sz w:val="22"/>
          <w:szCs w:val="22"/>
        </w:rPr>
        <w:t xml:space="preserve"> qui s’étoffe. </w:t>
      </w:r>
      <w:r w:rsidR="002B0275">
        <w:rPr>
          <w:rFonts w:ascii="Calibri" w:hAnsi="Calibri" w:cs="Tahoma"/>
          <w:sz w:val="22"/>
          <w:szCs w:val="22"/>
        </w:rPr>
        <w:t>Le r</w:t>
      </w:r>
      <w:r w:rsidR="00EE014A">
        <w:rPr>
          <w:rFonts w:ascii="Calibri" w:hAnsi="Calibri" w:cs="Tahoma"/>
          <w:sz w:val="22"/>
          <w:szCs w:val="22"/>
        </w:rPr>
        <w:t xml:space="preserve">ecrutement </w:t>
      </w:r>
      <w:r w:rsidR="000B3CA6">
        <w:rPr>
          <w:rFonts w:ascii="Calibri" w:hAnsi="Calibri" w:cs="Tahoma"/>
          <w:sz w:val="22"/>
          <w:szCs w:val="22"/>
        </w:rPr>
        <w:t>d’un d</w:t>
      </w:r>
      <w:r w:rsidR="002B0275">
        <w:rPr>
          <w:rFonts w:ascii="Calibri" w:hAnsi="Calibri" w:cs="Tahoma"/>
          <w:sz w:val="22"/>
          <w:szCs w:val="22"/>
        </w:rPr>
        <w:t>élégué à la protection des données</w:t>
      </w:r>
      <w:r w:rsidR="000B3CA6">
        <w:rPr>
          <w:rFonts w:ascii="Calibri" w:hAnsi="Calibri" w:cs="Tahoma"/>
          <w:sz w:val="22"/>
          <w:szCs w:val="22"/>
        </w:rPr>
        <w:t xml:space="preserve"> (DPD)</w:t>
      </w:r>
      <w:r w:rsidR="002B0275">
        <w:rPr>
          <w:rFonts w:ascii="Calibri" w:hAnsi="Calibri" w:cs="Tahoma"/>
          <w:sz w:val="22"/>
          <w:szCs w:val="22"/>
        </w:rPr>
        <w:t xml:space="preserve"> est </w:t>
      </w:r>
      <w:r w:rsidR="00EE014A">
        <w:rPr>
          <w:rFonts w:ascii="Calibri" w:hAnsi="Calibri" w:cs="Tahoma"/>
          <w:sz w:val="22"/>
          <w:szCs w:val="22"/>
        </w:rPr>
        <w:t>en cours.</w:t>
      </w:r>
    </w:p>
    <w:p w:rsidR="000B3CA6" w:rsidRDefault="000B3CA6" w:rsidP="00173A97">
      <w:pPr>
        <w:tabs>
          <w:tab w:val="left" w:pos="9923"/>
        </w:tabs>
        <w:jc w:val="both"/>
        <w:rPr>
          <w:rFonts w:ascii="Calibri" w:hAnsi="Calibri" w:cs="Tahoma"/>
          <w:sz w:val="22"/>
          <w:szCs w:val="22"/>
        </w:rPr>
      </w:pPr>
    </w:p>
    <w:p w:rsidR="00A17F0D" w:rsidRPr="002B0275" w:rsidRDefault="00576EE6" w:rsidP="00173A97">
      <w:pPr>
        <w:tabs>
          <w:tab w:val="left" w:pos="9923"/>
        </w:tabs>
        <w:jc w:val="both"/>
        <w:rPr>
          <w:rFonts w:ascii="Calibri" w:hAnsi="Calibri" w:cs="Tahoma"/>
          <w:sz w:val="22"/>
          <w:szCs w:val="22"/>
        </w:rPr>
      </w:pPr>
      <w:r>
        <w:rPr>
          <w:rFonts w:ascii="Calibri" w:hAnsi="Calibri" w:cs="Tahoma"/>
          <w:sz w:val="22"/>
          <w:szCs w:val="22"/>
        </w:rPr>
        <w:lastRenderedPageBreak/>
        <w:t>M. </w:t>
      </w:r>
      <w:r w:rsidR="002B0275" w:rsidRPr="002B0275">
        <w:rPr>
          <w:rFonts w:ascii="Calibri" w:hAnsi="Calibri" w:cs="Tahoma"/>
          <w:sz w:val="22"/>
          <w:szCs w:val="22"/>
        </w:rPr>
        <w:t xml:space="preserve">PATRIARCHE rappelle que la </w:t>
      </w:r>
      <w:r w:rsidR="00EE014A" w:rsidRPr="002B0275">
        <w:rPr>
          <w:rFonts w:ascii="Calibri" w:hAnsi="Calibri" w:cs="Tahoma"/>
          <w:sz w:val="22"/>
          <w:szCs w:val="22"/>
        </w:rPr>
        <w:t xml:space="preserve">feuille de route </w:t>
      </w:r>
      <w:r w:rsidR="002B0275" w:rsidRPr="002B0275">
        <w:rPr>
          <w:rFonts w:ascii="Calibri" w:hAnsi="Calibri" w:cs="Tahoma"/>
          <w:sz w:val="22"/>
          <w:szCs w:val="22"/>
        </w:rPr>
        <w:t xml:space="preserve">en matière d’usages et de services numériques </w:t>
      </w:r>
      <w:r w:rsidR="006920D2" w:rsidRPr="002B0275">
        <w:rPr>
          <w:rFonts w:ascii="Calibri" w:hAnsi="Calibri" w:cs="Tahoma"/>
          <w:sz w:val="22"/>
          <w:szCs w:val="22"/>
        </w:rPr>
        <w:t>a été élaborée ensemble</w:t>
      </w:r>
      <w:r w:rsidR="002B0275" w:rsidRPr="002B0275">
        <w:rPr>
          <w:rFonts w:ascii="Calibri" w:hAnsi="Calibri" w:cs="Tahoma"/>
          <w:sz w:val="22"/>
          <w:szCs w:val="22"/>
        </w:rPr>
        <w:t xml:space="preserve"> et qu’elle </w:t>
      </w:r>
      <w:r w:rsidR="006920D2" w:rsidRPr="002B0275">
        <w:rPr>
          <w:rFonts w:ascii="Calibri" w:hAnsi="Calibri" w:cs="Tahoma"/>
          <w:sz w:val="22"/>
          <w:szCs w:val="22"/>
        </w:rPr>
        <w:t>se déploie depuis le 1</w:t>
      </w:r>
      <w:r w:rsidR="006920D2" w:rsidRPr="002B0275">
        <w:rPr>
          <w:rFonts w:ascii="Calibri" w:hAnsi="Calibri" w:cs="Tahoma"/>
          <w:sz w:val="22"/>
          <w:szCs w:val="22"/>
          <w:vertAlign w:val="superscript"/>
        </w:rPr>
        <w:t>er</w:t>
      </w:r>
      <w:r w:rsidR="000B3CA6">
        <w:rPr>
          <w:rFonts w:ascii="Calibri" w:hAnsi="Calibri" w:cs="Tahoma"/>
          <w:sz w:val="22"/>
          <w:szCs w:val="22"/>
          <w:vertAlign w:val="superscript"/>
        </w:rPr>
        <w:t> </w:t>
      </w:r>
      <w:r w:rsidR="006920D2" w:rsidRPr="002B0275">
        <w:rPr>
          <w:rFonts w:ascii="Calibri" w:hAnsi="Calibri" w:cs="Tahoma"/>
          <w:sz w:val="22"/>
          <w:szCs w:val="22"/>
        </w:rPr>
        <w:t>juillet</w:t>
      </w:r>
      <w:r w:rsidR="006920D2" w:rsidRPr="008B04D7">
        <w:rPr>
          <w:rFonts w:ascii="Calibri" w:hAnsi="Calibri" w:cs="Tahoma"/>
          <w:sz w:val="22"/>
          <w:szCs w:val="22"/>
        </w:rPr>
        <w:t>.</w:t>
      </w:r>
      <w:r w:rsidR="002B0275" w:rsidRPr="008B04D7">
        <w:rPr>
          <w:rFonts w:ascii="Calibri" w:hAnsi="Calibri" w:cs="Tahoma"/>
          <w:sz w:val="22"/>
          <w:szCs w:val="22"/>
        </w:rPr>
        <w:t xml:space="preserve"> La p</w:t>
      </w:r>
      <w:r w:rsidR="000B3CA6">
        <w:rPr>
          <w:rFonts w:ascii="Calibri" w:hAnsi="Calibri" w:cs="Tahoma"/>
          <w:sz w:val="22"/>
          <w:szCs w:val="22"/>
        </w:rPr>
        <w:t>hase </w:t>
      </w:r>
      <w:r w:rsidR="006920D2" w:rsidRPr="008B04D7">
        <w:rPr>
          <w:rFonts w:ascii="Calibri" w:hAnsi="Calibri" w:cs="Tahoma"/>
          <w:sz w:val="22"/>
          <w:szCs w:val="22"/>
        </w:rPr>
        <w:t>1 démarre</w:t>
      </w:r>
      <w:r w:rsidR="002B0275" w:rsidRPr="008B04D7">
        <w:rPr>
          <w:rFonts w:ascii="Calibri" w:hAnsi="Calibri" w:cs="Tahoma"/>
          <w:sz w:val="22"/>
          <w:szCs w:val="22"/>
        </w:rPr>
        <w:t xml:space="preserve"> avec l’offre de</w:t>
      </w:r>
      <w:r w:rsidR="006920D2" w:rsidRPr="008B04D7">
        <w:rPr>
          <w:rFonts w:ascii="Calibri" w:hAnsi="Calibri" w:cs="Tahoma"/>
          <w:sz w:val="22"/>
          <w:szCs w:val="22"/>
        </w:rPr>
        <w:t xml:space="preserve"> </w:t>
      </w:r>
      <w:r w:rsidR="003014DF">
        <w:rPr>
          <w:rFonts w:ascii="Calibri" w:hAnsi="Calibri" w:cs="Tahoma"/>
          <w:sz w:val="22"/>
          <w:szCs w:val="22"/>
        </w:rPr>
        <w:t>délégué à la protection des données (</w:t>
      </w:r>
      <w:r w:rsidR="006920D2" w:rsidRPr="008B04D7">
        <w:rPr>
          <w:rFonts w:ascii="Calibri" w:hAnsi="Calibri" w:cs="Tahoma"/>
          <w:sz w:val="22"/>
          <w:szCs w:val="22"/>
        </w:rPr>
        <w:t>DPD</w:t>
      </w:r>
      <w:r w:rsidR="003014DF">
        <w:rPr>
          <w:rFonts w:ascii="Calibri" w:hAnsi="Calibri" w:cs="Tahoma"/>
          <w:sz w:val="22"/>
          <w:szCs w:val="22"/>
        </w:rPr>
        <w:t>)</w:t>
      </w:r>
      <w:r w:rsidR="000071D0" w:rsidRPr="008B04D7">
        <w:rPr>
          <w:rFonts w:ascii="Calibri" w:hAnsi="Calibri" w:cs="Tahoma"/>
          <w:sz w:val="22"/>
          <w:szCs w:val="22"/>
        </w:rPr>
        <w:t xml:space="preserve"> mutualisée</w:t>
      </w:r>
      <w:r w:rsidR="00A17F0D">
        <w:rPr>
          <w:rFonts w:ascii="Calibri" w:hAnsi="Calibri" w:cs="Tahoma"/>
          <w:sz w:val="22"/>
          <w:szCs w:val="22"/>
        </w:rPr>
        <w:t xml:space="preserve"> : </w:t>
      </w:r>
      <w:r w:rsidR="003014DF">
        <w:rPr>
          <w:rFonts w:ascii="Calibri" w:hAnsi="Calibri" w:cs="Tahoma"/>
          <w:sz w:val="22"/>
          <w:szCs w:val="22"/>
        </w:rPr>
        <w:t xml:space="preserve">chaque EPCI </w:t>
      </w:r>
      <w:r w:rsidR="00D47CBB">
        <w:rPr>
          <w:rFonts w:ascii="Calibri" w:hAnsi="Calibri" w:cs="Tahoma"/>
          <w:sz w:val="22"/>
          <w:szCs w:val="22"/>
        </w:rPr>
        <w:t>peut désormais</w:t>
      </w:r>
      <w:r w:rsidR="003014DF">
        <w:rPr>
          <w:rFonts w:ascii="Calibri" w:hAnsi="Calibri" w:cs="Tahoma"/>
          <w:sz w:val="22"/>
          <w:szCs w:val="22"/>
        </w:rPr>
        <w:t xml:space="preserve"> déclarer </w:t>
      </w:r>
      <w:r w:rsidR="00A17F0D" w:rsidRPr="00A17F0D">
        <w:rPr>
          <w:rFonts w:ascii="Calibri" w:hAnsi="Calibri" w:cs="Tahoma"/>
          <w:sz w:val="22"/>
          <w:szCs w:val="22"/>
        </w:rPr>
        <w:t>le SMO</w:t>
      </w:r>
      <w:r w:rsidR="003014DF">
        <w:rPr>
          <w:rFonts w:ascii="Calibri" w:hAnsi="Calibri" w:cs="Tahoma"/>
          <w:sz w:val="22"/>
          <w:szCs w:val="22"/>
        </w:rPr>
        <w:t xml:space="preserve"> comme étant</w:t>
      </w:r>
      <w:r w:rsidR="00A17F0D" w:rsidRPr="00A17F0D">
        <w:rPr>
          <w:rFonts w:ascii="Calibri" w:hAnsi="Calibri" w:cs="Tahoma"/>
          <w:sz w:val="22"/>
          <w:szCs w:val="22"/>
        </w:rPr>
        <w:t xml:space="preserve"> son DPD. Certains l’ont déjà fait. </w:t>
      </w:r>
      <w:r w:rsidR="003014DF">
        <w:rPr>
          <w:rFonts w:ascii="Calibri" w:hAnsi="Calibri" w:cs="Tahoma"/>
          <w:sz w:val="22"/>
          <w:szCs w:val="22"/>
        </w:rPr>
        <w:t xml:space="preserve">Le </w:t>
      </w:r>
      <w:r w:rsidR="00A17F0D" w:rsidRPr="00A17F0D">
        <w:rPr>
          <w:rFonts w:ascii="Calibri" w:hAnsi="Calibri" w:cs="Tahoma"/>
          <w:sz w:val="22"/>
          <w:szCs w:val="22"/>
        </w:rPr>
        <w:t>travail de recensement des données collectées</w:t>
      </w:r>
      <w:r w:rsidR="003014DF">
        <w:rPr>
          <w:rFonts w:ascii="Calibri" w:hAnsi="Calibri" w:cs="Tahoma"/>
          <w:sz w:val="22"/>
          <w:szCs w:val="22"/>
        </w:rPr>
        <w:t xml:space="preserve"> pourra ensuite débuter.</w:t>
      </w:r>
    </w:p>
    <w:p w:rsidR="00576EE6" w:rsidRDefault="00576EE6" w:rsidP="00173A97">
      <w:pPr>
        <w:tabs>
          <w:tab w:val="left" w:pos="9923"/>
        </w:tabs>
        <w:jc w:val="both"/>
        <w:rPr>
          <w:rFonts w:ascii="Calibri" w:hAnsi="Calibri" w:cs="Tahoma"/>
          <w:sz w:val="22"/>
          <w:szCs w:val="22"/>
        </w:rPr>
      </w:pPr>
    </w:p>
    <w:p w:rsidR="008B04D7" w:rsidRDefault="00A17F0D" w:rsidP="00173A97">
      <w:pPr>
        <w:tabs>
          <w:tab w:val="left" w:pos="9923"/>
        </w:tabs>
        <w:jc w:val="both"/>
        <w:rPr>
          <w:rFonts w:ascii="Calibri" w:hAnsi="Calibri" w:cs="Tahoma"/>
          <w:sz w:val="22"/>
          <w:szCs w:val="22"/>
          <w:highlight w:val="green"/>
        </w:rPr>
      </w:pPr>
      <w:r>
        <w:rPr>
          <w:rFonts w:ascii="Calibri" w:hAnsi="Calibri" w:cs="Tahoma"/>
          <w:sz w:val="22"/>
          <w:szCs w:val="22"/>
        </w:rPr>
        <w:t>De plus,</w:t>
      </w:r>
      <w:r w:rsidR="008B04D7" w:rsidRPr="008B04D7">
        <w:rPr>
          <w:rFonts w:ascii="Calibri" w:hAnsi="Calibri" w:cs="Tahoma"/>
          <w:sz w:val="22"/>
          <w:szCs w:val="22"/>
        </w:rPr>
        <w:t xml:space="preserve"> la plateforme </w:t>
      </w:r>
      <w:r w:rsidR="008B04D7" w:rsidRPr="008B04D7">
        <w:rPr>
          <w:rFonts w:ascii="Calibri" w:hAnsi="Calibri" w:cs="Tahoma"/>
          <w:bCs/>
          <w:sz w:val="22"/>
          <w:szCs w:val="22"/>
        </w:rPr>
        <w:t>e-Administration 64</w:t>
      </w:r>
      <w:r w:rsidR="00F1348F">
        <w:rPr>
          <w:rFonts w:ascii="Calibri" w:hAnsi="Calibri" w:cs="Tahoma"/>
          <w:bCs/>
          <w:sz w:val="22"/>
          <w:szCs w:val="22"/>
        </w:rPr>
        <w:t xml:space="preserve"> (PAE) </w:t>
      </w:r>
      <w:r>
        <w:rPr>
          <w:rFonts w:ascii="Calibri" w:hAnsi="Calibri" w:cs="Tahoma"/>
          <w:bCs/>
          <w:sz w:val="22"/>
          <w:szCs w:val="22"/>
        </w:rPr>
        <w:t>est reprise par le SMO</w:t>
      </w:r>
      <w:r w:rsidR="000B3CA6">
        <w:rPr>
          <w:rFonts w:ascii="Calibri" w:hAnsi="Calibri" w:cs="Tahoma"/>
          <w:bCs/>
          <w:sz w:val="22"/>
          <w:szCs w:val="22"/>
        </w:rPr>
        <w:t>,</w:t>
      </w:r>
      <w:r>
        <w:rPr>
          <w:rFonts w:ascii="Calibri" w:hAnsi="Calibri" w:cs="Tahoma"/>
          <w:bCs/>
          <w:sz w:val="22"/>
          <w:szCs w:val="22"/>
        </w:rPr>
        <w:t xml:space="preserve"> qui assure</w:t>
      </w:r>
      <w:r w:rsidR="003014DF">
        <w:rPr>
          <w:rFonts w:ascii="Calibri" w:hAnsi="Calibri" w:cs="Tahoma"/>
          <w:bCs/>
          <w:sz w:val="22"/>
          <w:szCs w:val="22"/>
        </w:rPr>
        <w:t xml:space="preserve"> la gouvernance, le financement et</w:t>
      </w:r>
      <w:r w:rsidR="00F1348F">
        <w:rPr>
          <w:rFonts w:ascii="Calibri" w:hAnsi="Calibri" w:cs="Tahoma"/>
          <w:bCs/>
          <w:sz w:val="22"/>
          <w:szCs w:val="22"/>
        </w:rPr>
        <w:t xml:space="preserve"> l’assistance technique auprès des collectivités et entreprises. L</w:t>
      </w:r>
      <w:r w:rsidR="008B04D7">
        <w:rPr>
          <w:rFonts w:ascii="Calibri" w:hAnsi="Calibri" w:cs="Tahoma"/>
          <w:bCs/>
          <w:sz w:val="22"/>
          <w:szCs w:val="22"/>
        </w:rPr>
        <w:t xml:space="preserve">e </w:t>
      </w:r>
      <w:r w:rsidR="008B04D7" w:rsidRPr="009F42CE">
        <w:rPr>
          <w:rFonts w:ascii="Calibri" w:hAnsi="Calibri"/>
          <w:bCs/>
          <w:color w:val="000000"/>
          <w:kern w:val="24"/>
          <w:sz w:val="22"/>
          <w:szCs w:val="22"/>
        </w:rPr>
        <w:t>t</w:t>
      </w:r>
      <w:r w:rsidR="008B04D7" w:rsidRPr="00BB199A">
        <w:rPr>
          <w:rFonts w:ascii="Calibri" w:hAnsi="Calibri" w:cs="Tahoma"/>
          <w:bCs/>
          <w:sz w:val="22"/>
          <w:szCs w:val="22"/>
        </w:rPr>
        <w:t xml:space="preserve">ravail </w:t>
      </w:r>
      <w:r w:rsidR="00F1348F">
        <w:rPr>
          <w:rFonts w:ascii="Calibri" w:hAnsi="Calibri" w:cs="Tahoma"/>
          <w:bCs/>
          <w:sz w:val="22"/>
          <w:szCs w:val="22"/>
        </w:rPr>
        <w:t xml:space="preserve">est </w:t>
      </w:r>
      <w:r w:rsidR="004A4ABF">
        <w:rPr>
          <w:rFonts w:ascii="Calibri" w:hAnsi="Calibri" w:cs="Tahoma"/>
          <w:bCs/>
          <w:sz w:val="22"/>
          <w:szCs w:val="22"/>
        </w:rPr>
        <w:t>en cours avec la Dinsic</w:t>
      </w:r>
      <w:r w:rsidR="00576EE6">
        <w:rPr>
          <w:rFonts w:ascii="Calibri" w:hAnsi="Calibri" w:cs="Tahoma"/>
          <w:bCs/>
          <w:sz w:val="22"/>
          <w:szCs w:val="22"/>
        </w:rPr>
        <w:t xml:space="preserve"> (Etalab, France Connect, d</w:t>
      </w:r>
      <w:r w:rsidR="008B04D7" w:rsidRPr="00BB199A">
        <w:rPr>
          <w:rFonts w:ascii="Calibri" w:hAnsi="Calibri" w:cs="Tahoma"/>
          <w:bCs/>
          <w:sz w:val="22"/>
          <w:szCs w:val="22"/>
        </w:rPr>
        <w:t>émarches-simplifiées.fr) pour le déploiement de services en ligne</w:t>
      </w:r>
      <w:r w:rsidR="00204474">
        <w:rPr>
          <w:rFonts w:ascii="Calibri" w:hAnsi="Calibri" w:cs="Tahoma"/>
          <w:bCs/>
          <w:sz w:val="22"/>
          <w:szCs w:val="22"/>
        </w:rPr>
        <w:t>, tels que les parapheurs et signatures électroniques.</w:t>
      </w:r>
      <w:r w:rsidR="008B04D7">
        <w:rPr>
          <w:rFonts w:ascii="Calibri" w:hAnsi="Calibri" w:cs="Tahoma"/>
          <w:bCs/>
          <w:sz w:val="22"/>
          <w:szCs w:val="22"/>
        </w:rPr>
        <w:t xml:space="preserve"> </w:t>
      </w:r>
      <w:r w:rsidR="00F1348F">
        <w:rPr>
          <w:rFonts w:ascii="Calibri" w:hAnsi="Calibri" w:cs="Tahoma"/>
          <w:sz w:val="22"/>
          <w:szCs w:val="22"/>
        </w:rPr>
        <w:t>D</w:t>
      </w:r>
      <w:r w:rsidR="008B04D7" w:rsidRPr="00BB199A">
        <w:rPr>
          <w:rFonts w:ascii="Calibri" w:hAnsi="Calibri" w:cs="Tahoma"/>
          <w:bCs/>
          <w:sz w:val="22"/>
          <w:szCs w:val="22"/>
        </w:rPr>
        <w:t xml:space="preserve">es missions d’accompagnement sur l’organisation des </w:t>
      </w:r>
      <w:r w:rsidR="00D87109">
        <w:rPr>
          <w:rFonts w:ascii="Calibri" w:hAnsi="Calibri" w:cs="Tahoma"/>
          <w:bCs/>
          <w:sz w:val="22"/>
          <w:szCs w:val="22"/>
        </w:rPr>
        <w:t>services systèmes d’information</w:t>
      </w:r>
      <w:r w:rsidR="00F1348F">
        <w:rPr>
          <w:rFonts w:ascii="Calibri" w:hAnsi="Calibri" w:cs="Tahoma"/>
          <w:bCs/>
          <w:sz w:val="22"/>
          <w:szCs w:val="22"/>
        </w:rPr>
        <w:t xml:space="preserve"> so</w:t>
      </w:r>
      <w:r w:rsidR="00576EE6">
        <w:rPr>
          <w:rFonts w:ascii="Calibri" w:hAnsi="Calibri" w:cs="Tahoma"/>
          <w:bCs/>
          <w:sz w:val="22"/>
          <w:szCs w:val="22"/>
        </w:rPr>
        <w:t>nt engagées, notamment avec la c</w:t>
      </w:r>
      <w:r w:rsidR="00D87109">
        <w:rPr>
          <w:rFonts w:ascii="Calibri" w:hAnsi="Calibri" w:cs="Tahoma"/>
          <w:bCs/>
          <w:sz w:val="22"/>
          <w:szCs w:val="22"/>
        </w:rPr>
        <w:t>ommunauté de communes de la Vallée d’Ossau</w:t>
      </w:r>
      <w:r w:rsidR="00F1348F">
        <w:rPr>
          <w:rFonts w:ascii="Calibri" w:hAnsi="Calibri" w:cs="Tahoma"/>
          <w:bCs/>
          <w:sz w:val="22"/>
          <w:szCs w:val="22"/>
        </w:rPr>
        <w:t>.</w:t>
      </w:r>
      <w:r w:rsidR="00F1348F" w:rsidRPr="00F1348F">
        <w:rPr>
          <w:rFonts w:ascii="Calibri" w:hAnsi="Calibri" w:cs="Tahoma"/>
          <w:bCs/>
          <w:sz w:val="22"/>
          <w:szCs w:val="22"/>
        </w:rPr>
        <w:t xml:space="preserve"> </w:t>
      </w:r>
      <w:r w:rsidR="00204474">
        <w:rPr>
          <w:rFonts w:ascii="Calibri" w:hAnsi="Calibri" w:cs="Tahoma"/>
          <w:bCs/>
          <w:sz w:val="22"/>
          <w:szCs w:val="22"/>
        </w:rPr>
        <w:t>Des</w:t>
      </w:r>
      <w:r w:rsidR="00204474" w:rsidRPr="00BB199A">
        <w:rPr>
          <w:rFonts w:ascii="Calibri" w:hAnsi="Calibri" w:cs="Tahoma"/>
          <w:bCs/>
          <w:sz w:val="22"/>
          <w:szCs w:val="22"/>
        </w:rPr>
        <w:t xml:space="preserve"> solutions numériques d’hébergement et de sauvegarde</w:t>
      </w:r>
      <w:r w:rsidR="00204474">
        <w:rPr>
          <w:rFonts w:ascii="Calibri" w:hAnsi="Calibri" w:cs="Tahoma"/>
          <w:bCs/>
          <w:sz w:val="22"/>
          <w:szCs w:val="22"/>
        </w:rPr>
        <w:t xml:space="preserve"> des données sont à l’étude. Par ailleurs, se développe</w:t>
      </w:r>
      <w:r w:rsidR="00F1348F" w:rsidRPr="00BB199A">
        <w:rPr>
          <w:rFonts w:ascii="Calibri" w:hAnsi="Calibri" w:cs="Tahoma"/>
          <w:bCs/>
          <w:sz w:val="22"/>
          <w:szCs w:val="22"/>
        </w:rPr>
        <w:t xml:space="preserve"> l’accompagnement sur l’inclusion numérique </w:t>
      </w:r>
      <w:r w:rsidR="00204474">
        <w:rPr>
          <w:rFonts w:ascii="Calibri" w:hAnsi="Calibri" w:cs="Tahoma"/>
          <w:bCs/>
          <w:sz w:val="22"/>
          <w:szCs w:val="22"/>
        </w:rPr>
        <w:t xml:space="preserve">mené </w:t>
      </w:r>
      <w:r w:rsidR="00F1348F" w:rsidRPr="00BB199A">
        <w:rPr>
          <w:rFonts w:ascii="Calibri" w:hAnsi="Calibri" w:cs="Tahoma"/>
          <w:bCs/>
          <w:sz w:val="22"/>
          <w:szCs w:val="22"/>
        </w:rPr>
        <w:t>pour le compte du CD</w:t>
      </w:r>
      <w:r w:rsidR="00576EE6">
        <w:rPr>
          <w:rFonts w:ascii="Calibri" w:hAnsi="Calibri" w:cs="Tahoma"/>
          <w:bCs/>
          <w:sz w:val="22"/>
          <w:szCs w:val="22"/>
        </w:rPr>
        <w:t> </w:t>
      </w:r>
      <w:r w:rsidR="00F1348F" w:rsidRPr="00BB199A">
        <w:rPr>
          <w:rFonts w:ascii="Calibri" w:hAnsi="Calibri" w:cs="Tahoma"/>
          <w:bCs/>
          <w:sz w:val="22"/>
          <w:szCs w:val="22"/>
        </w:rPr>
        <w:t>64</w:t>
      </w:r>
      <w:r w:rsidR="00204474">
        <w:rPr>
          <w:rFonts w:ascii="Calibri" w:hAnsi="Calibri" w:cs="Tahoma"/>
          <w:sz w:val="22"/>
          <w:szCs w:val="22"/>
        </w:rPr>
        <w:t>.</w:t>
      </w:r>
    </w:p>
    <w:p w:rsidR="00576EE6" w:rsidRDefault="00576EE6" w:rsidP="00173A97">
      <w:pPr>
        <w:tabs>
          <w:tab w:val="left" w:pos="9923"/>
        </w:tabs>
        <w:jc w:val="both"/>
        <w:rPr>
          <w:rFonts w:ascii="Calibri" w:hAnsi="Calibri" w:cs="Tahoma"/>
          <w:sz w:val="22"/>
          <w:szCs w:val="22"/>
        </w:rPr>
      </w:pPr>
    </w:p>
    <w:p w:rsidR="00204474" w:rsidRDefault="00F1348F" w:rsidP="00173A97">
      <w:pPr>
        <w:tabs>
          <w:tab w:val="left" w:pos="9923"/>
        </w:tabs>
        <w:jc w:val="both"/>
        <w:rPr>
          <w:rFonts w:ascii="Calibri" w:hAnsi="Calibri" w:cs="Tahoma"/>
          <w:bCs/>
          <w:sz w:val="22"/>
          <w:szCs w:val="22"/>
        </w:rPr>
      </w:pPr>
      <w:r w:rsidRPr="00204474">
        <w:rPr>
          <w:rFonts w:ascii="Calibri" w:hAnsi="Calibri" w:cs="Tahoma"/>
          <w:sz w:val="22"/>
          <w:szCs w:val="22"/>
        </w:rPr>
        <w:t xml:space="preserve">Il précise que la </w:t>
      </w:r>
      <w:r w:rsidR="00D87109">
        <w:rPr>
          <w:rFonts w:ascii="Calibri" w:hAnsi="Calibri" w:cs="Tahoma"/>
          <w:sz w:val="22"/>
          <w:szCs w:val="22"/>
        </w:rPr>
        <w:t xml:space="preserve">contribution </w:t>
      </w:r>
      <w:r w:rsidRPr="00204474">
        <w:rPr>
          <w:rFonts w:ascii="Calibri" w:hAnsi="Calibri" w:cs="Tahoma"/>
          <w:sz w:val="22"/>
          <w:szCs w:val="22"/>
        </w:rPr>
        <w:t xml:space="preserve">financière </w:t>
      </w:r>
      <w:r w:rsidR="00D87109">
        <w:rPr>
          <w:rFonts w:ascii="Calibri" w:hAnsi="Calibri" w:cs="Tahoma"/>
          <w:sz w:val="22"/>
          <w:szCs w:val="22"/>
        </w:rPr>
        <w:t xml:space="preserve">des EPCI </w:t>
      </w:r>
      <w:r w:rsidRPr="00204474">
        <w:rPr>
          <w:rFonts w:ascii="Calibri" w:hAnsi="Calibri" w:cs="Tahoma"/>
          <w:sz w:val="22"/>
          <w:szCs w:val="22"/>
        </w:rPr>
        <w:t xml:space="preserve">donne accès aux </w:t>
      </w:r>
      <w:r w:rsidR="00FA3818">
        <w:rPr>
          <w:rFonts w:ascii="Calibri" w:hAnsi="Calibri" w:cs="Tahoma"/>
          <w:sz w:val="22"/>
          <w:szCs w:val="22"/>
        </w:rPr>
        <w:t xml:space="preserve">communes </w:t>
      </w:r>
      <w:r w:rsidRPr="00204474">
        <w:rPr>
          <w:rFonts w:ascii="Calibri" w:hAnsi="Calibri" w:cs="Tahoma"/>
          <w:sz w:val="22"/>
          <w:szCs w:val="22"/>
        </w:rPr>
        <w:t xml:space="preserve">membres à la </w:t>
      </w:r>
      <w:r w:rsidR="00204474" w:rsidRPr="00204474">
        <w:rPr>
          <w:rFonts w:ascii="Calibri" w:hAnsi="Calibri" w:cs="Tahoma"/>
          <w:bCs/>
          <w:sz w:val="22"/>
          <w:szCs w:val="22"/>
        </w:rPr>
        <w:t>plateforme e-administration</w:t>
      </w:r>
      <w:r w:rsidR="00FA3818">
        <w:rPr>
          <w:rFonts w:ascii="Calibri" w:hAnsi="Calibri" w:cs="Tahoma"/>
          <w:bCs/>
          <w:sz w:val="22"/>
          <w:szCs w:val="22"/>
        </w:rPr>
        <w:t xml:space="preserve"> et </w:t>
      </w:r>
      <w:r w:rsidR="00204474" w:rsidRPr="00204474">
        <w:rPr>
          <w:rFonts w:ascii="Calibri" w:hAnsi="Calibri" w:cs="Tahoma"/>
          <w:bCs/>
          <w:sz w:val="22"/>
          <w:szCs w:val="22"/>
        </w:rPr>
        <w:t>aux services en ligne</w:t>
      </w:r>
      <w:r w:rsidR="00576EE6">
        <w:rPr>
          <w:rFonts w:ascii="Calibri" w:hAnsi="Calibri" w:cs="Tahoma"/>
          <w:bCs/>
          <w:sz w:val="22"/>
          <w:szCs w:val="22"/>
        </w:rPr>
        <w:t>,</w:t>
      </w:r>
      <w:r w:rsidR="00204474" w:rsidRPr="00204474">
        <w:rPr>
          <w:rFonts w:ascii="Calibri" w:hAnsi="Calibri" w:cs="Tahoma"/>
          <w:sz w:val="22"/>
          <w:szCs w:val="22"/>
        </w:rPr>
        <w:t xml:space="preserve"> </w:t>
      </w:r>
      <w:r w:rsidR="00FA3818">
        <w:rPr>
          <w:rFonts w:ascii="Calibri" w:hAnsi="Calibri" w:cs="Tahoma"/>
          <w:sz w:val="22"/>
          <w:szCs w:val="22"/>
        </w:rPr>
        <w:t>ainsi qu’</w:t>
      </w:r>
      <w:r w:rsidRPr="00204474">
        <w:rPr>
          <w:rFonts w:ascii="Calibri" w:hAnsi="Calibri" w:cs="Tahoma"/>
          <w:sz w:val="22"/>
          <w:szCs w:val="22"/>
        </w:rPr>
        <w:t>au DPD mutualisé.</w:t>
      </w:r>
      <w:r w:rsidR="00204474" w:rsidRPr="00204474">
        <w:rPr>
          <w:rFonts w:ascii="Calibri" w:hAnsi="Calibri" w:cs="Tahoma"/>
          <w:bCs/>
          <w:sz w:val="22"/>
          <w:szCs w:val="22"/>
        </w:rPr>
        <w:t xml:space="preserve"> Le SMO passera une convention </w:t>
      </w:r>
      <w:r w:rsidR="00FA3818">
        <w:rPr>
          <w:rFonts w:ascii="Calibri" w:hAnsi="Calibri" w:cs="Tahoma"/>
          <w:bCs/>
          <w:sz w:val="22"/>
          <w:szCs w:val="22"/>
        </w:rPr>
        <w:t xml:space="preserve">de </w:t>
      </w:r>
      <w:r w:rsidR="00D47CBB">
        <w:rPr>
          <w:rFonts w:ascii="Calibri" w:hAnsi="Calibri" w:cs="Tahoma"/>
          <w:bCs/>
          <w:sz w:val="22"/>
          <w:szCs w:val="22"/>
        </w:rPr>
        <w:t>prestation de services</w:t>
      </w:r>
      <w:r w:rsidR="00FA3818">
        <w:rPr>
          <w:rFonts w:ascii="Calibri" w:hAnsi="Calibri" w:cs="Tahoma"/>
          <w:bCs/>
          <w:sz w:val="22"/>
          <w:szCs w:val="22"/>
        </w:rPr>
        <w:t xml:space="preserve"> </w:t>
      </w:r>
      <w:r w:rsidR="00204474" w:rsidRPr="00204474">
        <w:rPr>
          <w:rFonts w:ascii="Calibri" w:hAnsi="Calibri" w:cs="Tahoma"/>
          <w:bCs/>
          <w:sz w:val="22"/>
          <w:szCs w:val="22"/>
        </w:rPr>
        <w:t>avec</w:t>
      </w:r>
      <w:r w:rsidR="00204474" w:rsidRPr="00BB199A">
        <w:rPr>
          <w:rFonts w:ascii="Calibri" w:hAnsi="Calibri" w:cs="Tahoma"/>
          <w:bCs/>
          <w:sz w:val="22"/>
          <w:szCs w:val="22"/>
        </w:rPr>
        <w:t xml:space="preserve"> chaque membre</w:t>
      </w:r>
      <w:r w:rsidR="00204474">
        <w:rPr>
          <w:rFonts w:ascii="Calibri" w:hAnsi="Calibri" w:cs="Tahoma"/>
          <w:bCs/>
          <w:sz w:val="22"/>
          <w:szCs w:val="22"/>
        </w:rPr>
        <w:t xml:space="preserve"> pour assurer la contractualisation sur cette offre de service</w:t>
      </w:r>
      <w:r w:rsidR="00FA3818">
        <w:rPr>
          <w:rFonts w:ascii="Calibri" w:hAnsi="Calibri" w:cs="Tahoma"/>
          <w:bCs/>
          <w:sz w:val="22"/>
          <w:szCs w:val="22"/>
        </w:rPr>
        <w:t xml:space="preserve"> et proposera des conventions de mutualisation</w:t>
      </w:r>
      <w:r w:rsidR="00FE5917">
        <w:rPr>
          <w:rFonts w:ascii="Calibri" w:hAnsi="Calibri" w:cs="Tahoma"/>
          <w:bCs/>
          <w:sz w:val="22"/>
          <w:szCs w:val="22"/>
        </w:rPr>
        <w:t xml:space="preserve"> EPCI/communes sans participation financière complémentaire</w:t>
      </w:r>
      <w:r w:rsidR="00204474" w:rsidRPr="00BB199A">
        <w:rPr>
          <w:rFonts w:ascii="Calibri" w:hAnsi="Calibri" w:cs="Tahoma"/>
          <w:bCs/>
          <w:sz w:val="22"/>
          <w:szCs w:val="22"/>
        </w:rPr>
        <w:t>.</w:t>
      </w:r>
    </w:p>
    <w:p w:rsidR="00576EE6" w:rsidRDefault="00576EE6" w:rsidP="00173A97">
      <w:pPr>
        <w:tabs>
          <w:tab w:val="left" w:pos="9923"/>
        </w:tabs>
        <w:jc w:val="both"/>
        <w:rPr>
          <w:rFonts w:ascii="Calibri" w:hAnsi="Calibri" w:cs="Tahoma"/>
          <w:bCs/>
          <w:sz w:val="22"/>
          <w:szCs w:val="22"/>
        </w:rPr>
      </w:pPr>
    </w:p>
    <w:p w:rsidR="00BB199A" w:rsidRPr="00BB199A" w:rsidRDefault="00576EE6" w:rsidP="00173A97">
      <w:pPr>
        <w:tabs>
          <w:tab w:val="left" w:pos="9923"/>
        </w:tabs>
        <w:jc w:val="both"/>
        <w:rPr>
          <w:rFonts w:ascii="Calibri" w:hAnsi="Calibri" w:cs="Tahoma"/>
          <w:bCs/>
          <w:sz w:val="22"/>
          <w:szCs w:val="22"/>
        </w:rPr>
      </w:pPr>
      <w:r>
        <w:rPr>
          <w:rFonts w:ascii="Calibri" w:hAnsi="Calibri" w:cs="Tahoma"/>
          <w:sz w:val="22"/>
          <w:szCs w:val="22"/>
        </w:rPr>
        <w:t>M. </w:t>
      </w:r>
      <w:r w:rsidR="009E4639" w:rsidRPr="002B0275">
        <w:rPr>
          <w:rFonts w:ascii="Calibri" w:hAnsi="Calibri" w:cs="Tahoma"/>
          <w:sz w:val="22"/>
          <w:szCs w:val="22"/>
        </w:rPr>
        <w:t xml:space="preserve">PATRIARCHE </w:t>
      </w:r>
      <w:r w:rsidR="009E4639">
        <w:rPr>
          <w:rFonts w:ascii="Calibri" w:hAnsi="Calibri" w:cs="Tahoma"/>
          <w:sz w:val="22"/>
          <w:szCs w:val="22"/>
        </w:rPr>
        <w:t xml:space="preserve">rappelle l’engagement du </w:t>
      </w:r>
      <w:r w:rsidR="00BB199A" w:rsidRPr="00BB199A">
        <w:rPr>
          <w:rFonts w:ascii="Calibri" w:hAnsi="Calibri" w:cs="Tahoma"/>
          <w:bCs/>
          <w:sz w:val="22"/>
          <w:szCs w:val="22"/>
        </w:rPr>
        <w:t>Département à financer seul et intégralement les missions conduites par le SMO pour son compte sur</w:t>
      </w:r>
      <w:r w:rsidR="00A17F0D">
        <w:rPr>
          <w:rFonts w:ascii="Calibri" w:hAnsi="Calibri" w:cs="Tahoma"/>
          <w:bCs/>
          <w:sz w:val="22"/>
          <w:szCs w:val="22"/>
        </w:rPr>
        <w:t xml:space="preserve"> trois volets</w:t>
      </w:r>
      <w:r>
        <w:rPr>
          <w:rFonts w:ascii="Calibri" w:hAnsi="Calibri" w:cs="Tahoma"/>
          <w:bCs/>
          <w:sz w:val="22"/>
          <w:szCs w:val="22"/>
        </w:rPr>
        <w:t> </w:t>
      </w:r>
      <w:r w:rsidR="00BB199A" w:rsidRPr="00BB199A">
        <w:rPr>
          <w:rFonts w:ascii="Calibri" w:hAnsi="Calibri" w:cs="Tahoma"/>
          <w:bCs/>
          <w:sz w:val="22"/>
          <w:szCs w:val="22"/>
        </w:rPr>
        <w:t>:</w:t>
      </w:r>
    </w:p>
    <w:p w:rsidR="009F42CE" w:rsidRPr="00BB199A" w:rsidRDefault="00576EE6" w:rsidP="00173A97">
      <w:pPr>
        <w:tabs>
          <w:tab w:val="left" w:pos="9923"/>
        </w:tabs>
        <w:ind w:left="720"/>
        <w:jc w:val="both"/>
        <w:rPr>
          <w:rFonts w:ascii="Calibri" w:hAnsi="Calibri" w:cs="Tahoma"/>
          <w:bCs/>
          <w:sz w:val="22"/>
          <w:szCs w:val="22"/>
        </w:rPr>
      </w:pPr>
      <w:r>
        <w:rPr>
          <w:rFonts w:ascii="Calibri" w:hAnsi="Calibri" w:cs="Tahoma"/>
          <w:bCs/>
          <w:sz w:val="22"/>
          <w:szCs w:val="22"/>
        </w:rPr>
        <w:t>- L’i</w:t>
      </w:r>
      <w:r w:rsidR="00BB199A" w:rsidRPr="00BB199A">
        <w:rPr>
          <w:rFonts w:ascii="Calibri" w:hAnsi="Calibri" w:cs="Tahoma"/>
          <w:bCs/>
          <w:sz w:val="22"/>
          <w:szCs w:val="22"/>
        </w:rPr>
        <w:t>nclusion numérique</w:t>
      </w:r>
      <w:r>
        <w:rPr>
          <w:rFonts w:ascii="Calibri" w:hAnsi="Calibri" w:cs="Tahoma"/>
          <w:bCs/>
          <w:sz w:val="22"/>
          <w:szCs w:val="22"/>
        </w:rPr>
        <w:t> ;</w:t>
      </w:r>
    </w:p>
    <w:p w:rsidR="009F42CE" w:rsidRPr="00BB199A" w:rsidRDefault="00576EE6" w:rsidP="00173A97">
      <w:pPr>
        <w:tabs>
          <w:tab w:val="left" w:pos="9923"/>
        </w:tabs>
        <w:ind w:left="720"/>
        <w:jc w:val="both"/>
        <w:rPr>
          <w:rFonts w:ascii="Calibri" w:hAnsi="Calibri" w:cs="Tahoma"/>
          <w:bCs/>
          <w:sz w:val="22"/>
          <w:szCs w:val="22"/>
        </w:rPr>
      </w:pPr>
      <w:r>
        <w:rPr>
          <w:rFonts w:ascii="Calibri" w:hAnsi="Calibri" w:cs="Tahoma"/>
          <w:bCs/>
          <w:sz w:val="22"/>
          <w:szCs w:val="22"/>
        </w:rPr>
        <w:t>- Le n</w:t>
      </w:r>
      <w:r w:rsidR="00BB199A" w:rsidRPr="00BB199A">
        <w:rPr>
          <w:rFonts w:ascii="Calibri" w:hAnsi="Calibri" w:cs="Tahoma"/>
          <w:bCs/>
          <w:sz w:val="22"/>
          <w:szCs w:val="22"/>
        </w:rPr>
        <w:t>umérique éducatif auprès des collèges</w:t>
      </w:r>
      <w:r>
        <w:rPr>
          <w:rFonts w:ascii="Calibri" w:hAnsi="Calibri" w:cs="Tahoma"/>
          <w:bCs/>
          <w:sz w:val="22"/>
          <w:szCs w:val="22"/>
        </w:rPr>
        <w:t> ;</w:t>
      </w:r>
    </w:p>
    <w:p w:rsidR="00BB199A" w:rsidRDefault="00576EE6" w:rsidP="00173A97">
      <w:pPr>
        <w:tabs>
          <w:tab w:val="left" w:pos="9923"/>
        </w:tabs>
        <w:ind w:left="720"/>
        <w:jc w:val="both"/>
        <w:rPr>
          <w:rFonts w:ascii="Calibri" w:hAnsi="Calibri" w:cs="Tahoma"/>
          <w:bCs/>
          <w:sz w:val="22"/>
          <w:szCs w:val="22"/>
        </w:rPr>
      </w:pPr>
      <w:r>
        <w:rPr>
          <w:rFonts w:ascii="Calibri" w:hAnsi="Calibri" w:cs="Tahoma"/>
          <w:bCs/>
          <w:sz w:val="22"/>
          <w:szCs w:val="22"/>
        </w:rPr>
        <w:t>- L’a</w:t>
      </w:r>
      <w:r w:rsidR="00BB199A" w:rsidRPr="00BB199A">
        <w:rPr>
          <w:rFonts w:ascii="Calibri" w:hAnsi="Calibri" w:cs="Tahoma"/>
          <w:bCs/>
          <w:sz w:val="22"/>
          <w:szCs w:val="22"/>
        </w:rPr>
        <w:t>ccompagnement sur l’archivage électronique et l’accessibilité des sites Internet du CD</w:t>
      </w:r>
      <w:r>
        <w:rPr>
          <w:rFonts w:ascii="Calibri" w:hAnsi="Calibri" w:cs="Tahoma"/>
          <w:bCs/>
          <w:sz w:val="22"/>
          <w:szCs w:val="22"/>
        </w:rPr>
        <w:t> </w:t>
      </w:r>
      <w:r w:rsidR="00BB199A" w:rsidRPr="00BB199A">
        <w:rPr>
          <w:rFonts w:ascii="Calibri" w:hAnsi="Calibri" w:cs="Tahoma"/>
          <w:bCs/>
          <w:sz w:val="22"/>
          <w:szCs w:val="22"/>
        </w:rPr>
        <w:t>64</w:t>
      </w:r>
      <w:r>
        <w:rPr>
          <w:rFonts w:ascii="Calibri" w:hAnsi="Calibri" w:cs="Tahoma"/>
          <w:bCs/>
          <w:sz w:val="22"/>
          <w:szCs w:val="22"/>
        </w:rPr>
        <w:t>.</w:t>
      </w:r>
    </w:p>
    <w:p w:rsidR="00576EE6" w:rsidRPr="00EB5436" w:rsidRDefault="00576EE6" w:rsidP="00173A97">
      <w:pPr>
        <w:tabs>
          <w:tab w:val="left" w:pos="9923"/>
        </w:tabs>
        <w:jc w:val="both"/>
        <w:rPr>
          <w:rFonts w:ascii="Calibri" w:hAnsi="Calibri" w:cs="Tahoma"/>
          <w:bCs/>
          <w:sz w:val="22"/>
          <w:szCs w:val="22"/>
        </w:rPr>
      </w:pPr>
    </w:p>
    <w:p w:rsidR="00EB5436" w:rsidRDefault="00EB5436" w:rsidP="00173A97">
      <w:pPr>
        <w:tabs>
          <w:tab w:val="left" w:pos="9923"/>
        </w:tabs>
        <w:jc w:val="both"/>
        <w:rPr>
          <w:rFonts w:ascii="Calibri" w:hAnsi="Calibri" w:cs="Tahoma"/>
          <w:bCs/>
          <w:sz w:val="22"/>
          <w:szCs w:val="22"/>
        </w:rPr>
      </w:pPr>
      <w:r>
        <w:rPr>
          <w:rFonts w:ascii="Calibri" w:hAnsi="Calibri" w:cs="Tahoma"/>
          <w:bCs/>
          <w:sz w:val="22"/>
          <w:szCs w:val="22"/>
        </w:rPr>
        <w:t xml:space="preserve">Le </w:t>
      </w:r>
      <w:r w:rsidRPr="00EB5436">
        <w:rPr>
          <w:rFonts w:ascii="Calibri" w:hAnsi="Calibri" w:cs="Tahoma"/>
          <w:bCs/>
          <w:sz w:val="22"/>
          <w:szCs w:val="22"/>
        </w:rPr>
        <w:t>Département</w:t>
      </w:r>
      <w:r w:rsidR="00576EE6">
        <w:rPr>
          <w:rFonts w:ascii="Calibri" w:hAnsi="Calibri" w:cs="Tahoma"/>
          <w:bCs/>
          <w:sz w:val="22"/>
          <w:szCs w:val="22"/>
        </w:rPr>
        <w:t xml:space="preserve"> s’engage également</w:t>
      </w:r>
      <w:r w:rsidRPr="00EB5436">
        <w:rPr>
          <w:rFonts w:ascii="Calibri" w:hAnsi="Calibri" w:cs="Tahoma"/>
          <w:bCs/>
          <w:sz w:val="22"/>
          <w:szCs w:val="22"/>
        </w:rPr>
        <w:t xml:space="preserve"> à contribuer à hauteur de 51</w:t>
      </w:r>
      <w:r w:rsidR="00576EE6">
        <w:rPr>
          <w:rFonts w:ascii="Calibri" w:hAnsi="Calibri" w:cs="Tahoma"/>
          <w:bCs/>
          <w:sz w:val="22"/>
          <w:szCs w:val="22"/>
        </w:rPr>
        <w:t> </w:t>
      </w:r>
      <w:r w:rsidRPr="00EB5436">
        <w:rPr>
          <w:rFonts w:ascii="Calibri" w:hAnsi="Calibri" w:cs="Tahoma"/>
          <w:bCs/>
          <w:sz w:val="22"/>
          <w:szCs w:val="22"/>
        </w:rPr>
        <w:t>% du coût de l’offre de services numériques mutualisée.</w:t>
      </w:r>
    </w:p>
    <w:p w:rsidR="00576EE6" w:rsidRPr="00EB5436" w:rsidRDefault="00576EE6" w:rsidP="00173A97">
      <w:pPr>
        <w:tabs>
          <w:tab w:val="left" w:pos="9923"/>
        </w:tabs>
        <w:jc w:val="both"/>
        <w:rPr>
          <w:rFonts w:ascii="Calibri" w:hAnsi="Calibri" w:cs="Tahoma"/>
          <w:bCs/>
          <w:sz w:val="22"/>
          <w:szCs w:val="22"/>
        </w:rPr>
      </w:pPr>
    </w:p>
    <w:p w:rsidR="00EB5436" w:rsidRDefault="00576EE6" w:rsidP="00173A97">
      <w:pPr>
        <w:tabs>
          <w:tab w:val="left" w:pos="9923"/>
        </w:tabs>
        <w:jc w:val="both"/>
        <w:rPr>
          <w:rFonts w:ascii="Calibri" w:hAnsi="Calibri" w:cs="Tahoma"/>
          <w:bCs/>
          <w:sz w:val="22"/>
          <w:szCs w:val="22"/>
        </w:rPr>
      </w:pPr>
      <w:r>
        <w:rPr>
          <w:rFonts w:ascii="Calibri" w:hAnsi="Calibri" w:cs="Tahoma"/>
          <w:bCs/>
          <w:sz w:val="22"/>
          <w:szCs w:val="22"/>
        </w:rPr>
        <w:t>Après cet exposé, M. </w:t>
      </w:r>
      <w:r w:rsidR="00EB5436" w:rsidRPr="00DB194F">
        <w:rPr>
          <w:rFonts w:ascii="Calibri" w:hAnsi="Calibri" w:cs="Tahoma"/>
          <w:bCs/>
          <w:sz w:val="22"/>
          <w:szCs w:val="22"/>
        </w:rPr>
        <w:t>NEXON demande à quelle date les communes pourront bénéficier de l’accompagne</w:t>
      </w:r>
      <w:r>
        <w:rPr>
          <w:rFonts w:ascii="Calibri" w:hAnsi="Calibri" w:cs="Tahoma"/>
          <w:bCs/>
          <w:sz w:val="22"/>
          <w:szCs w:val="22"/>
        </w:rPr>
        <w:t>ment du DPD et auprès de qui obtenir</w:t>
      </w:r>
      <w:r w:rsidR="00EB5436" w:rsidRPr="00DB194F">
        <w:rPr>
          <w:rFonts w:ascii="Calibri" w:hAnsi="Calibri" w:cs="Tahoma"/>
          <w:bCs/>
          <w:sz w:val="22"/>
          <w:szCs w:val="22"/>
        </w:rPr>
        <w:t xml:space="preserve"> l’info</w:t>
      </w:r>
      <w:r w:rsidR="00D47CBB">
        <w:rPr>
          <w:rFonts w:ascii="Calibri" w:hAnsi="Calibri" w:cs="Tahoma"/>
          <w:bCs/>
          <w:sz w:val="22"/>
          <w:szCs w:val="22"/>
        </w:rPr>
        <w:t>rmation</w:t>
      </w:r>
      <w:r>
        <w:rPr>
          <w:rFonts w:ascii="Calibri" w:hAnsi="Calibri" w:cs="Tahoma"/>
          <w:bCs/>
          <w:sz w:val="22"/>
          <w:szCs w:val="22"/>
        </w:rPr>
        <w:t>.</w:t>
      </w:r>
    </w:p>
    <w:p w:rsidR="00576EE6" w:rsidRPr="00DB194F" w:rsidRDefault="00576EE6" w:rsidP="00173A97">
      <w:pPr>
        <w:tabs>
          <w:tab w:val="left" w:pos="9923"/>
        </w:tabs>
        <w:jc w:val="both"/>
        <w:rPr>
          <w:rFonts w:ascii="Calibri" w:hAnsi="Calibri" w:cs="Tahoma"/>
          <w:bCs/>
          <w:sz w:val="22"/>
          <w:szCs w:val="22"/>
        </w:rPr>
      </w:pPr>
    </w:p>
    <w:p w:rsidR="00EB5436" w:rsidRDefault="00576EE6" w:rsidP="00173A97">
      <w:pPr>
        <w:tabs>
          <w:tab w:val="left" w:pos="9923"/>
        </w:tabs>
        <w:jc w:val="both"/>
        <w:rPr>
          <w:rFonts w:ascii="Calibri" w:hAnsi="Calibri" w:cs="Tahoma"/>
          <w:bCs/>
          <w:sz w:val="22"/>
          <w:szCs w:val="22"/>
        </w:rPr>
      </w:pPr>
      <w:r>
        <w:rPr>
          <w:rFonts w:ascii="Calibri" w:hAnsi="Calibri" w:cs="Tahoma"/>
          <w:bCs/>
          <w:sz w:val="22"/>
          <w:szCs w:val="22"/>
        </w:rPr>
        <w:t>M. </w:t>
      </w:r>
      <w:r w:rsidR="00EB5436" w:rsidRPr="00DB194F">
        <w:rPr>
          <w:rFonts w:ascii="Calibri" w:hAnsi="Calibri" w:cs="Tahoma"/>
          <w:bCs/>
          <w:sz w:val="22"/>
          <w:szCs w:val="22"/>
        </w:rPr>
        <w:t>PATRIARCHE lui répond qu’au préalable, l’EPCI doit conventionner avec ses communes membres et que c’est à l’EPCI de diffuser l’information auprès de ses membres.</w:t>
      </w:r>
      <w:r w:rsidR="00A17F0D" w:rsidRPr="00DB194F">
        <w:rPr>
          <w:rFonts w:ascii="Calibri" w:hAnsi="Calibri" w:cs="Tahoma"/>
          <w:bCs/>
          <w:sz w:val="22"/>
          <w:szCs w:val="22"/>
        </w:rPr>
        <w:t xml:space="preserve"> </w:t>
      </w:r>
      <w:r w:rsidR="00D47CBB">
        <w:rPr>
          <w:rFonts w:ascii="Calibri" w:hAnsi="Calibri" w:cs="Tahoma"/>
          <w:bCs/>
          <w:sz w:val="22"/>
          <w:szCs w:val="22"/>
        </w:rPr>
        <w:t>Pour autant</w:t>
      </w:r>
      <w:r>
        <w:rPr>
          <w:rFonts w:ascii="Calibri" w:hAnsi="Calibri" w:cs="Tahoma"/>
          <w:bCs/>
          <w:sz w:val="22"/>
          <w:szCs w:val="22"/>
        </w:rPr>
        <w:t>,</w:t>
      </w:r>
      <w:r w:rsidR="00D47CBB">
        <w:rPr>
          <w:rFonts w:ascii="Calibri" w:hAnsi="Calibri" w:cs="Tahoma"/>
          <w:bCs/>
          <w:sz w:val="22"/>
          <w:szCs w:val="22"/>
        </w:rPr>
        <w:t xml:space="preserve"> un accompagnement des agents du SMO sera mis en place.</w:t>
      </w:r>
    </w:p>
    <w:p w:rsidR="00576EE6" w:rsidRPr="00DB194F" w:rsidRDefault="00576EE6" w:rsidP="00173A97">
      <w:pPr>
        <w:tabs>
          <w:tab w:val="left" w:pos="9923"/>
        </w:tabs>
        <w:jc w:val="both"/>
        <w:rPr>
          <w:rFonts w:ascii="Calibri" w:hAnsi="Calibri" w:cs="Tahoma"/>
          <w:bCs/>
          <w:sz w:val="22"/>
          <w:szCs w:val="22"/>
        </w:rPr>
      </w:pPr>
    </w:p>
    <w:p w:rsidR="00A17F0D" w:rsidRDefault="00A17F0D" w:rsidP="00173A97">
      <w:pPr>
        <w:tabs>
          <w:tab w:val="left" w:pos="9923"/>
        </w:tabs>
        <w:jc w:val="both"/>
        <w:rPr>
          <w:rFonts w:ascii="Calibri" w:hAnsi="Calibri" w:cs="Tahoma"/>
          <w:bCs/>
          <w:sz w:val="22"/>
          <w:szCs w:val="22"/>
        </w:rPr>
      </w:pPr>
      <w:r w:rsidRPr="00DB194F">
        <w:rPr>
          <w:rFonts w:ascii="Calibri" w:hAnsi="Calibri" w:cs="Tahoma"/>
          <w:bCs/>
          <w:sz w:val="22"/>
          <w:szCs w:val="22"/>
        </w:rPr>
        <w:t>M.</w:t>
      </w:r>
      <w:r w:rsidR="00576EE6">
        <w:rPr>
          <w:rFonts w:ascii="Calibri" w:hAnsi="Calibri" w:cs="Tahoma"/>
          <w:bCs/>
          <w:sz w:val="22"/>
          <w:szCs w:val="22"/>
        </w:rPr>
        <w:t> </w:t>
      </w:r>
      <w:r w:rsidRPr="00DB194F">
        <w:rPr>
          <w:rFonts w:ascii="Calibri" w:hAnsi="Calibri" w:cs="Tahoma"/>
          <w:bCs/>
          <w:sz w:val="22"/>
          <w:szCs w:val="22"/>
        </w:rPr>
        <w:t>PRUDHOMME demande quels collèges sont concernés par le dispositif numérique éducatif : les collèges publics ou privés.</w:t>
      </w:r>
      <w:r w:rsidR="00576EE6">
        <w:rPr>
          <w:rFonts w:ascii="Calibri" w:hAnsi="Calibri" w:cs="Tahoma"/>
          <w:bCs/>
          <w:sz w:val="22"/>
          <w:szCs w:val="22"/>
        </w:rPr>
        <w:t xml:space="preserve"> M. </w:t>
      </w:r>
      <w:r w:rsidR="00110207" w:rsidRPr="00DB194F">
        <w:rPr>
          <w:rFonts w:ascii="Calibri" w:hAnsi="Calibri" w:cs="Tahoma"/>
          <w:bCs/>
          <w:sz w:val="22"/>
          <w:szCs w:val="22"/>
        </w:rPr>
        <w:t>PATRIARCHE lui répond que le Département s’adresse à tous les établissements.</w:t>
      </w:r>
    </w:p>
    <w:p w:rsidR="00576EE6" w:rsidRDefault="00576EE6" w:rsidP="00173A97">
      <w:pPr>
        <w:tabs>
          <w:tab w:val="left" w:pos="9923"/>
        </w:tabs>
        <w:jc w:val="both"/>
        <w:rPr>
          <w:rFonts w:ascii="Calibri" w:hAnsi="Calibri" w:cs="Tahoma"/>
          <w:bCs/>
          <w:sz w:val="22"/>
          <w:szCs w:val="22"/>
        </w:rPr>
      </w:pPr>
    </w:p>
    <w:p w:rsidR="00576EE6" w:rsidRDefault="00576EE6" w:rsidP="00173A97">
      <w:pPr>
        <w:tabs>
          <w:tab w:val="left" w:pos="9923"/>
        </w:tabs>
        <w:jc w:val="both"/>
        <w:rPr>
          <w:rFonts w:ascii="Calibri" w:hAnsi="Calibri" w:cs="Tahoma"/>
          <w:bCs/>
          <w:sz w:val="22"/>
          <w:szCs w:val="22"/>
        </w:rPr>
      </w:pPr>
    </w:p>
    <w:p w:rsidR="00576EE6" w:rsidRDefault="00576EE6" w:rsidP="00173A97">
      <w:pPr>
        <w:tabs>
          <w:tab w:val="left" w:pos="9923"/>
        </w:tabs>
        <w:jc w:val="both"/>
        <w:rPr>
          <w:rFonts w:ascii="Calibri" w:hAnsi="Calibri" w:cs="Tahoma"/>
          <w:bCs/>
          <w:sz w:val="22"/>
          <w:szCs w:val="22"/>
        </w:rPr>
      </w:pPr>
    </w:p>
    <w:p w:rsidR="00173A97" w:rsidRPr="00DB194F" w:rsidRDefault="00173A97" w:rsidP="00173A97">
      <w:pPr>
        <w:tabs>
          <w:tab w:val="left" w:pos="9923"/>
        </w:tabs>
        <w:jc w:val="both"/>
        <w:rPr>
          <w:rFonts w:ascii="Calibri" w:hAnsi="Calibri" w:cs="Tahoma"/>
          <w:bCs/>
          <w:sz w:val="22"/>
          <w:szCs w:val="22"/>
        </w:rPr>
      </w:pPr>
    </w:p>
    <w:p w:rsidR="00EB5436" w:rsidRDefault="00B75660" w:rsidP="00173A97">
      <w:pPr>
        <w:tabs>
          <w:tab w:val="left" w:pos="9923"/>
        </w:tabs>
        <w:jc w:val="both"/>
        <w:rPr>
          <w:rFonts w:ascii="Calibri" w:hAnsi="Calibri" w:cs="Tahoma"/>
          <w:i/>
          <w:sz w:val="22"/>
          <w:szCs w:val="22"/>
        </w:rPr>
      </w:pPr>
      <w:r>
        <w:rPr>
          <w:rFonts w:ascii="Calibri" w:hAnsi="Calibri" w:cs="Tahoma"/>
          <w:b/>
          <w:sz w:val="22"/>
          <w:szCs w:val="22"/>
          <w:u w:val="single"/>
        </w:rPr>
        <w:t>4</w:t>
      </w:r>
      <w:r w:rsidR="00576EE6">
        <w:rPr>
          <w:rFonts w:ascii="Calibri" w:hAnsi="Calibri" w:cs="Tahoma"/>
          <w:b/>
          <w:sz w:val="22"/>
          <w:szCs w:val="22"/>
          <w:u w:val="single"/>
        </w:rPr>
        <w:t>- </w:t>
      </w:r>
      <w:r w:rsidR="00EB5436">
        <w:rPr>
          <w:rFonts w:ascii="Calibri" w:hAnsi="Calibri" w:cs="Tahoma"/>
          <w:b/>
          <w:sz w:val="22"/>
          <w:szCs w:val="22"/>
          <w:u w:val="single"/>
        </w:rPr>
        <w:t>D</w:t>
      </w:r>
      <w:r w:rsidR="00641660">
        <w:rPr>
          <w:rFonts w:ascii="Calibri" w:hAnsi="Calibri" w:cs="Tahoma"/>
          <w:b/>
          <w:sz w:val="22"/>
          <w:szCs w:val="22"/>
          <w:u w:val="single"/>
        </w:rPr>
        <w:t>élégation de service public</w:t>
      </w:r>
      <w:r w:rsidR="00EB5436" w:rsidRPr="00906C34">
        <w:rPr>
          <w:rFonts w:ascii="Calibri" w:hAnsi="Calibri" w:cs="Tahoma"/>
          <w:sz w:val="22"/>
          <w:szCs w:val="22"/>
        </w:rPr>
        <w:t xml:space="preserve"> </w:t>
      </w:r>
      <w:r w:rsidR="003660CE" w:rsidRPr="00173A97">
        <w:rPr>
          <w:rFonts w:ascii="Calibri" w:hAnsi="Calibri" w:cs="Tahoma"/>
          <w:color w:val="0070C0"/>
          <w:sz w:val="22"/>
          <w:szCs w:val="22"/>
        </w:rPr>
        <w:t>(</w:t>
      </w:r>
      <w:r w:rsidR="00EB5436" w:rsidRPr="00173A97">
        <w:rPr>
          <w:rFonts w:ascii="Calibri" w:hAnsi="Calibri" w:cs="Tahoma"/>
          <w:i/>
          <w:color w:val="0070C0"/>
          <w:sz w:val="22"/>
          <w:szCs w:val="22"/>
        </w:rPr>
        <w:t>14</w:t>
      </w:r>
      <w:r w:rsidR="00576EE6" w:rsidRPr="00173A97">
        <w:rPr>
          <w:rFonts w:ascii="Calibri" w:hAnsi="Calibri" w:cs="Tahoma"/>
          <w:i/>
          <w:color w:val="0070C0"/>
          <w:sz w:val="22"/>
          <w:szCs w:val="22"/>
        </w:rPr>
        <w:t> </w:t>
      </w:r>
      <w:r w:rsidR="00EB5436" w:rsidRPr="00173A97">
        <w:rPr>
          <w:rFonts w:ascii="Calibri" w:hAnsi="Calibri" w:cs="Tahoma"/>
          <w:i/>
          <w:color w:val="0070C0"/>
          <w:sz w:val="22"/>
          <w:szCs w:val="22"/>
        </w:rPr>
        <w:t>h</w:t>
      </w:r>
      <w:r w:rsidR="00576EE6" w:rsidRPr="00173A97">
        <w:rPr>
          <w:rFonts w:ascii="Calibri" w:hAnsi="Calibri" w:cs="Tahoma"/>
          <w:i/>
          <w:color w:val="0070C0"/>
          <w:sz w:val="22"/>
          <w:szCs w:val="22"/>
        </w:rPr>
        <w:t> </w:t>
      </w:r>
      <w:r w:rsidR="00EB5436" w:rsidRPr="00173A97">
        <w:rPr>
          <w:rFonts w:ascii="Calibri" w:hAnsi="Calibri" w:cs="Tahoma"/>
          <w:i/>
          <w:color w:val="0070C0"/>
          <w:sz w:val="22"/>
          <w:szCs w:val="22"/>
        </w:rPr>
        <w:t>50</w:t>
      </w:r>
      <w:r w:rsidR="003660CE" w:rsidRPr="00173A97">
        <w:rPr>
          <w:rFonts w:ascii="Calibri" w:hAnsi="Calibri" w:cs="Tahoma"/>
          <w:i/>
          <w:color w:val="0070C0"/>
          <w:sz w:val="22"/>
          <w:szCs w:val="22"/>
        </w:rPr>
        <w:t>)</w:t>
      </w:r>
    </w:p>
    <w:p w:rsidR="00576EE6" w:rsidRPr="00576EE6" w:rsidRDefault="00576EE6" w:rsidP="00173A97">
      <w:pPr>
        <w:tabs>
          <w:tab w:val="left" w:pos="9923"/>
        </w:tabs>
        <w:jc w:val="both"/>
        <w:rPr>
          <w:rFonts w:ascii="Calibri" w:hAnsi="Calibri" w:cs="Tahoma"/>
          <w:sz w:val="22"/>
          <w:szCs w:val="22"/>
        </w:rPr>
      </w:pPr>
    </w:p>
    <w:p w:rsidR="0061159B" w:rsidRDefault="00A512A8" w:rsidP="00173A97">
      <w:pPr>
        <w:tabs>
          <w:tab w:val="left" w:pos="9923"/>
        </w:tabs>
        <w:jc w:val="both"/>
        <w:rPr>
          <w:rFonts w:ascii="Calibri" w:hAnsi="Calibri" w:cs="Tahoma"/>
          <w:sz w:val="22"/>
          <w:szCs w:val="22"/>
        </w:rPr>
      </w:pPr>
      <w:r>
        <w:rPr>
          <w:rFonts w:ascii="Calibri" w:hAnsi="Calibri" w:cs="Tahoma"/>
          <w:sz w:val="22"/>
          <w:szCs w:val="22"/>
        </w:rPr>
        <w:t>M. </w:t>
      </w:r>
      <w:r w:rsidR="00EB5436">
        <w:rPr>
          <w:rFonts w:ascii="Calibri" w:hAnsi="Calibri" w:cs="Tahoma"/>
          <w:sz w:val="22"/>
          <w:szCs w:val="22"/>
        </w:rPr>
        <w:t xml:space="preserve">PATRIARCHE propose de parcourir </w:t>
      </w:r>
      <w:r w:rsidR="00EE5003">
        <w:rPr>
          <w:rFonts w:ascii="Calibri" w:hAnsi="Calibri" w:cs="Tahoma"/>
          <w:sz w:val="22"/>
          <w:szCs w:val="22"/>
        </w:rPr>
        <w:t xml:space="preserve">les </w:t>
      </w:r>
      <w:r w:rsidR="0061159B" w:rsidRPr="0061159B">
        <w:rPr>
          <w:rFonts w:ascii="Calibri" w:hAnsi="Calibri" w:cs="Tahoma"/>
          <w:sz w:val="22"/>
          <w:szCs w:val="22"/>
        </w:rPr>
        <w:t>éléments de la délégation de service public relative à la conception, à l’établissement et à l’exploitation du réseau très haut débit des Pyrénées-Atlantiques</w:t>
      </w:r>
      <w:r w:rsidR="002230DC">
        <w:rPr>
          <w:rFonts w:ascii="Calibri" w:hAnsi="Calibri" w:cs="Tahoma"/>
          <w:sz w:val="22"/>
          <w:szCs w:val="22"/>
        </w:rPr>
        <w:t>.</w:t>
      </w:r>
    </w:p>
    <w:p w:rsidR="00A512A8" w:rsidRDefault="00A512A8" w:rsidP="00173A97">
      <w:pPr>
        <w:tabs>
          <w:tab w:val="left" w:pos="9923"/>
        </w:tabs>
        <w:jc w:val="both"/>
        <w:rPr>
          <w:rFonts w:ascii="Calibri" w:hAnsi="Calibri" w:cs="Tahoma"/>
          <w:sz w:val="22"/>
          <w:szCs w:val="22"/>
        </w:rPr>
      </w:pPr>
    </w:p>
    <w:p w:rsidR="00090C1B" w:rsidRDefault="00110207" w:rsidP="00173A97">
      <w:pPr>
        <w:tabs>
          <w:tab w:val="left" w:pos="9923"/>
        </w:tabs>
        <w:jc w:val="both"/>
        <w:rPr>
          <w:rFonts w:ascii="Calibri" w:hAnsi="Calibri" w:cs="Tahoma"/>
          <w:sz w:val="22"/>
          <w:szCs w:val="22"/>
        </w:rPr>
      </w:pPr>
      <w:r>
        <w:rPr>
          <w:rFonts w:ascii="Calibri" w:hAnsi="Calibri" w:cs="Tahoma"/>
          <w:sz w:val="22"/>
          <w:szCs w:val="22"/>
        </w:rPr>
        <w:t>Il rappelle les grandes étapes du calendrier, depuis le démarrage du processus</w:t>
      </w:r>
      <w:r w:rsidR="00A512A8">
        <w:rPr>
          <w:rFonts w:ascii="Calibri" w:hAnsi="Calibri" w:cs="Tahoma"/>
          <w:sz w:val="22"/>
          <w:szCs w:val="22"/>
        </w:rPr>
        <w:t>,</w:t>
      </w:r>
      <w:r>
        <w:rPr>
          <w:rFonts w:ascii="Calibri" w:hAnsi="Calibri" w:cs="Tahoma"/>
          <w:sz w:val="22"/>
          <w:szCs w:val="22"/>
        </w:rPr>
        <w:t xml:space="preserve"> en juillet 2017</w:t>
      </w:r>
      <w:r w:rsidR="00A512A8">
        <w:rPr>
          <w:rFonts w:ascii="Calibri" w:hAnsi="Calibri" w:cs="Tahoma"/>
          <w:sz w:val="22"/>
          <w:szCs w:val="22"/>
        </w:rPr>
        <w:t>,</w:t>
      </w:r>
      <w:r>
        <w:rPr>
          <w:rFonts w:ascii="Calibri" w:hAnsi="Calibri" w:cs="Tahoma"/>
          <w:sz w:val="22"/>
          <w:szCs w:val="22"/>
        </w:rPr>
        <w:t xml:space="preserve"> jusqu’à l’aboutissement des discussions. Il évoque les critères de sélection </w:t>
      </w:r>
      <w:r w:rsidR="00090C1B">
        <w:rPr>
          <w:rFonts w:ascii="Calibri" w:hAnsi="Calibri" w:cs="Tahoma"/>
          <w:sz w:val="22"/>
          <w:szCs w:val="22"/>
        </w:rPr>
        <w:t xml:space="preserve">(valeur technique, valeur financière et insertion professionnelle) </w:t>
      </w:r>
      <w:r>
        <w:rPr>
          <w:rFonts w:ascii="Calibri" w:hAnsi="Calibri" w:cs="Tahoma"/>
          <w:sz w:val="22"/>
          <w:szCs w:val="22"/>
        </w:rPr>
        <w:t xml:space="preserve">qui ont conduit à retenir SFR comme délégataire. </w:t>
      </w:r>
      <w:r w:rsidR="00D47CBB">
        <w:rPr>
          <w:rFonts w:ascii="Calibri" w:hAnsi="Calibri" w:cs="Tahoma"/>
          <w:sz w:val="22"/>
          <w:szCs w:val="22"/>
        </w:rPr>
        <w:lastRenderedPageBreak/>
        <w:t>L’écart</w:t>
      </w:r>
      <w:r w:rsidR="00090C1B">
        <w:rPr>
          <w:rFonts w:ascii="Calibri" w:hAnsi="Calibri" w:cs="Tahoma"/>
          <w:sz w:val="22"/>
          <w:szCs w:val="22"/>
        </w:rPr>
        <w:t xml:space="preserve"> </w:t>
      </w:r>
      <w:r w:rsidR="00D47CBB">
        <w:rPr>
          <w:rFonts w:ascii="Calibri" w:hAnsi="Calibri" w:cs="Tahoma"/>
          <w:sz w:val="22"/>
          <w:szCs w:val="22"/>
        </w:rPr>
        <w:t>s’</w:t>
      </w:r>
      <w:r w:rsidR="00090C1B">
        <w:rPr>
          <w:rFonts w:ascii="Calibri" w:hAnsi="Calibri" w:cs="Tahoma"/>
          <w:sz w:val="22"/>
          <w:szCs w:val="22"/>
        </w:rPr>
        <w:t>est</w:t>
      </w:r>
      <w:r w:rsidR="00D47CBB">
        <w:rPr>
          <w:rFonts w:ascii="Calibri" w:hAnsi="Calibri" w:cs="Tahoma"/>
          <w:sz w:val="22"/>
          <w:szCs w:val="22"/>
        </w:rPr>
        <w:t xml:space="preserve"> fait sur</w:t>
      </w:r>
      <w:r w:rsidR="00090C1B">
        <w:rPr>
          <w:rFonts w:ascii="Calibri" w:hAnsi="Calibri" w:cs="Tahoma"/>
          <w:sz w:val="22"/>
          <w:szCs w:val="22"/>
        </w:rPr>
        <w:t xml:space="preserve"> la valeur </w:t>
      </w:r>
      <w:r w:rsidR="00A512A8">
        <w:rPr>
          <w:rFonts w:ascii="Calibri" w:hAnsi="Calibri" w:cs="Tahoma"/>
          <w:sz w:val="22"/>
          <w:szCs w:val="22"/>
        </w:rPr>
        <w:t>financière. Le 23 </w:t>
      </w:r>
      <w:r w:rsidR="00090C1B">
        <w:rPr>
          <w:rFonts w:ascii="Calibri" w:hAnsi="Calibri" w:cs="Tahoma"/>
          <w:sz w:val="22"/>
          <w:szCs w:val="22"/>
        </w:rPr>
        <w:t>nov</w:t>
      </w:r>
      <w:r w:rsidR="00FA3DCF">
        <w:rPr>
          <w:rFonts w:ascii="Calibri" w:hAnsi="Calibri" w:cs="Tahoma"/>
          <w:sz w:val="22"/>
          <w:szCs w:val="22"/>
        </w:rPr>
        <w:t>embre</w:t>
      </w:r>
      <w:r w:rsidR="00090C1B">
        <w:rPr>
          <w:rFonts w:ascii="Calibri" w:hAnsi="Calibri" w:cs="Tahoma"/>
          <w:sz w:val="22"/>
          <w:szCs w:val="22"/>
        </w:rPr>
        <w:t>, l’A</w:t>
      </w:r>
      <w:r w:rsidR="00FA3DCF">
        <w:rPr>
          <w:rFonts w:ascii="Calibri" w:hAnsi="Calibri" w:cs="Tahoma"/>
          <w:sz w:val="22"/>
          <w:szCs w:val="22"/>
        </w:rPr>
        <w:t xml:space="preserve">ssemblée départementale </w:t>
      </w:r>
      <w:r w:rsidR="00090C1B">
        <w:rPr>
          <w:rFonts w:ascii="Calibri" w:hAnsi="Calibri" w:cs="Tahoma"/>
          <w:sz w:val="22"/>
          <w:szCs w:val="22"/>
        </w:rPr>
        <w:t>devra délibérer pour arrêter ce choix et a</w:t>
      </w:r>
      <w:r w:rsidR="00C30A1A">
        <w:rPr>
          <w:rFonts w:ascii="Calibri" w:hAnsi="Calibri" w:cs="Tahoma"/>
          <w:sz w:val="22"/>
          <w:szCs w:val="22"/>
        </w:rPr>
        <w:t>utoriser le Président à la signer</w:t>
      </w:r>
      <w:r w:rsidR="00090C1B">
        <w:rPr>
          <w:rFonts w:ascii="Calibri" w:hAnsi="Calibri" w:cs="Tahoma"/>
          <w:sz w:val="22"/>
          <w:szCs w:val="22"/>
        </w:rPr>
        <w:t>.</w:t>
      </w:r>
    </w:p>
    <w:p w:rsidR="00A512A8" w:rsidRDefault="00A512A8" w:rsidP="00173A97">
      <w:pPr>
        <w:tabs>
          <w:tab w:val="left" w:pos="9923"/>
        </w:tabs>
        <w:jc w:val="both"/>
        <w:rPr>
          <w:rFonts w:ascii="Calibri" w:hAnsi="Calibri" w:cs="Tahoma"/>
          <w:sz w:val="22"/>
          <w:szCs w:val="22"/>
        </w:rPr>
      </w:pPr>
    </w:p>
    <w:p w:rsidR="00110207" w:rsidRDefault="00110207" w:rsidP="00173A97">
      <w:pPr>
        <w:tabs>
          <w:tab w:val="left" w:pos="9923"/>
        </w:tabs>
        <w:jc w:val="both"/>
        <w:rPr>
          <w:rFonts w:ascii="Calibri" w:hAnsi="Calibri" w:cs="Tahoma"/>
          <w:sz w:val="22"/>
          <w:szCs w:val="22"/>
        </w:rPr>
      </w:pPr>
      <w:r>
        <w:rPr>
          <w:rFonts w:ascii="Calibri" w:hAnsi="Calibri" w:cs="Tahoma"/>
          <w:sz w:val="22"/>
          <w:szCs w:val="22"/>
        </w:rPr>
        <w:t>Dans le cadre de cette DSP concessive, le délégataire exerce</w:t>
      </w:r>
      <w:r w:rsidR="00090C1B">
        <w:rPr>
          <w:rFonts w:ascii="Calibri" w:hAnsi="Calibri" w:cs="Tahoma"/>
          <w:sz w:val="22"/>
          <w:szCs w:val="22"/>
        </w:rPr>
        <w:t>ra</w:t>
      </w:r>
      <w:r>
        <w:rPr>
          <w:rFonts w:ascii="Calibri" w:hAnsi="Calibri" w:cs="Tahoma"/>
          <w:sz w:val="22"/>
          <w:szCs w:val="22"/>
        </w:rPr>
        <w:t xml:space="preserve"> trois missions : construction du réseau, exploitation </w:t>
      </w:r>
      <w:r w:rsidR="00090C1B">
        <w:rPr>
          <w:rFonts w:ascii="Calibri" w:hAnsi="Calibri" w:cs="Tahoma"/>
          <w:sz w:val="22"/>
          <w:szCs w:val="22"/>
        </w:rPr>
        <w:t xml:space="preserve">des ouvrages et équipements </w:t>
      </w:r>
      <w:r>
        <w:rPr>
          <w:rFonts w:ascii="Calibri" w:hAnsi="Calibri" w:cs="Tahoma"/>
          <w:sz w:val="22"/>
          <w:szCs w:val="22"/>
        </w:rPr>
        <w:t>et commercialisation.</w:t>
      </w:r>
      <w:r w:rsidR="00D36713">
        <w:rPr>
          <w:rFonts w:ascii="Calibri" w:hAnsi="Calibri" w:cs="Tahoma"/>
          <w:sz w:val="22"/>
          <w:szCs w:val="22"/>
        </w:rPr>
        <w:t xml:space="preserve"> </w:t>
      </w:r>
      <w:r w:rsidR="00C30A1A">
        <w:rPr>
          <w:rFonts w:ascii="Calibri" w:hAnsi="Calibri" w:cs="Tahoma"/>
          <w:sz w:val="22"/>
          <w:szCs w:val="22"/>
        </w:rPr>
        <w:t>Un fonds spécial permettra de réduire les coûts pour les</w:t>
      </w:r>
      <w:r w:rsidR="00D36713">
        <w:rPr>
          <w:rFonts w:ascii="Calibri" w:hAnsi="Calibri" w:cs="Tahoma"/>
          <w:sz w:val="22"/>
          <w:szCs w:val="22"/>
        </w:rPr>
        <w:t xml:space="preserve"> membres du SMO.</w:t>
      </w:r>
    </w:p>
    <w:p w:rsidR="00A512A8" w:rsidRDefault="00A512A8" w:rsidP="00173A97">
      <w:pPr>
        <w:tabs>
          <w:tab w:val="left" w:pos="9923"/>
        </w:tabs>
        <w:jc w:val="both"/>
        <w:rPr>
          <w:rFonts w:ascii="Calibri" w:hAnsi="Calibri" w:cs="Tahoma"/>
          <w:sz w:val="22"/>
          <w:szCs w:val="22"/>
        </w:rPr>
      </w:pPr>
    </w:p>
    <w:p w:rsidR="00D36713" w:rsidRDefault="00D36713" w:rsidP="00173A97">
      <w:pPr>
        <w:tabs>
          <w:tab w:val="left" w:pos="9923"/>
        </w:tabs>
        <w:jc w:val="both"/>
        <w:rPr>
          <w:rFonts w:ascii="Calibri" w:hAnsi="Calibri" w:cs="Tahoma"/>
          <w:sz w:val="22"/>
          <w:szCs w:val="22"/>
        </w:rPr>
      </w:pPr>
      <w:r>
        <w:rPr>
          <w:rFonts w:ascii="Calibri" w:hAnsi="Calibri" w:cs="Tahoma"/>
          <w:sz w:val="22"/>
          <w:szCs w:val="22"/>
        </w:rPr>
        <w:t>Le contrat démarre en janvier 2019</w:t>
      </w:r>
      <w:r w:rsidR="00A512A8">
        <w:rPr>
          <w:rFonts w:ascii="Calibri" w:hAnsi="Calibri" w:cs="Tahoma"/>
          <w:sz w:val="22"/>
          <w:szCs w:val="22"/>
        </w:rPr>
        <w:t>, pour 25 </w:t>
      </w:r>
      <w:r>
        <w:rPr>
          <w:rFonts w:ascii="Calibri" w:hAnsi="Calibri" w:cs="Tahoma"/>
          <w:sz w:val="22"/>
          <w:szCs w:val="22"/>
        </w:rPr>
        <w:t>ans.</w:t>
      </w:r>
    </w:p>
    <w:p w:rsidR="00A512A8" w:rsidRDefault="00A512A8" w:rsidP="00173A97">
      <w:pPr>
        <w:tabs>
          <w:tab w:val="left" w:pos="9923"/>
        </w:tabs>
        <w:jc w:val="both"/>
        <w:rPr>
          <w:rFonts w:ascii="Calibri" w:hAnsi="Calibri" w:cs="Tahoma"/>
          <w:sz w:val="22"/>
          <w:szCs w:val="22"/>
        </w:rPr>
      </w:pPr>
    </w:p>
    <w:p w:rsidR="00110207" w:rsidRDefault="003660CE" w:rsidP="00173A97">
      <w:pPr>
        <w:tabs>
          <w:tab w:val="left" w:pos="9923"/>
        </w:tabs>
        <w:jc w:val="both"/>
        <w:rPr>
          <w:rFonts w:ascii="Calibri" w:hAnsi="Calibri" w:cs="Tahoma"/>
          <w:sz w:val="22"/>
          <w:szCs w:val="22"/>
        </w:rPr>
      </w:pPr>
      <w:r>
        <w:rPr>
          <w:rFonts w:ascii="Calibri" w:hAnsi="Calibri" w:cs="Tahoma"/>
          <w:sz w:val="22"/>
          <w:szCs w:val="22"/>
        </w:rPr>
        <w:t>En 5 </w:t>
      </w:r>
      <w:r w:rsidR="00A512A8">
        <w:rPr>
          <w:rFonts w:ascii="Calibri" w:hAnsi="Calibri" w:cs="Tahoma"/>
          <w:sz w:val="22"/>
          <w:szCs w:val="22"/>
        </w:rPr>
        <w:t>ans, 100 </w:t>
      </w:r>
      <w:r w:rsidR="00110207">
        <w:rPr>
          <w:rFonts w:ascii="Calibri" w:hAnsi="Calibri" w:cs="Tahoma"/>
          <w:sz w:val="22"/>
          <w:szCs w:val="22"/>
        </w:rPr>
        <w:t>% du territoire sera couvert, y compris des points difficiles d’accès, peu rentables. Le déploiement respecte le principe de s</w:t>
      </w:r>
      <w:r w:rsidR="00A512A8">
        <w:rPr>
          <w:rFonts w:ascii="Calibri" w:hAnsi="Calibri" w:cs="Tahoma"/>
          <w:sz w:val="22"/>
          <w:szCs w:val="22"/>
        </w:rPr>
        <w:t>olidarité entre les territoires et</w:t>
      </w:r>
      <w:r>
        <w:rPr>
          <w:rFonts w:ascii="Calibri" w:hAnsi="Calibri" w:cs="Tahoma"/>
          <w:sz w:val="22"/>
          <w:szCs w:val="22"/>
        </w:rPr>
        <w:t xml:space="preserve"> d’équité entre EPCI ante-</w:t>
      </w:r>
      <w:r w:rsidR="00110207">
        <w:rPr>
          <w:rFonts w:ascii="Calibri" w:hAnsi="Calibri" w:cs="Tahoma"/>
          <w:sz w:val="22"/>
          <w:szCs w:val="22"/>
        </w:rPr>
        <w:t>loi NOTRe.</w:t>
      </w:r>
      <w:r w:rsidR="00D61559">
        <w:rPr>
          <w:rFonts w:ascii="Calibri" w:hAnsi="Calibri" w:cs="Tahoma"/>
          <w:sz w:val="22"/>
          <w:szCs w:val="22"/>
        </w:rPr>
        <w:t xml:space="preserve"> Ainsi, après les six</w:t>
      </w:r>
      <w:r w:rsidR="00A512A8">
        <w:rPr>
          <w:rFonts w:ascii="Calibri" w:hAnsi="Calibri" w:cs="Tahoma"/>
          <w:sz w:val="22"/>
          <w:szCs w:val="22"/>
        </w:rPr>
        <w:t xml:space="preserve"> premiers mois d’études, 28 000 </w:t>
      </w:r>
      <w:r w:rsidR="00D61559">
        <w:rPr>
          <w:rFonts w:ascii="Calibri" w:hAnsi="Calibri" w:cs="Tahoma"/>
          <w:sz w:val="22"/>
          <w:szCs w:val="22"/>
        </w:rPr>
        <w:t>prises seront déployées au 2</w:t>
      </w:r>
      <w:r w:rsidR="00A512A8" w:rsidRPr="00A512A8">
        <w:rPr>
          <w:rFonts w:ascii="Calibri" w:hAnsi="Calibri" w:cs="Tahoma"/>
          <w:sz w:val="22"/>
          <w:szCs w:val="22"/>
          <w:vertAlign w:val="superscript"/>
        </w:rPr>
        <w:t>nd</w:t>
      </w:r>
      <w:r w:rsidR="00A512A8">
        <w:rPr>
          <w:rFonts w:ascii="Calibri" w:hAnsi="Calibri" w:cs="Tahoma"/>
          <w:sz w:val="22"/>
          <w:szCs w:val="22"/>
          <w:vertAlign w:val="superscript"/>
        </w:rPr>
        <w:t> </w:t>
      </w:r>
      <w:r>
        <w:rPr>
          <w:rFonts w:ascii="Calibri" w:hAnsi="Calibri" w:cs="Tahoma"/>
          <w:sz w:val="22"/>
          <w:szCs w:val="22"/>
        </w:rPr>
        <w:t>semestre 2019, puis 60 000 </w:t>
      </w:r>
      <w:r w:rsidR="00D61559">
        <w:rPr>
          <w:rFonts w:ascii="Calibri" w:hAnsi="Calibri" w:cs="Tahoma"/>
          <w:sz w:val="22"/>
          <w:szCs w:val="22"/>
        </w:rPr>
        <w:t xml:space="preserve">prises par an entre 2020 </w:t>
      </w:r>
      <w:r>
        <w:rPr>
          <w:rFonts w:ascii="Calibri" w:hAnsi="Calibri" w:cs="Tahoma"/>
          <w:sz w:val="22"/>
          <w:szCs w:val="22"/>
        </w:rPr>
        <w:t>et 2023 et 20 000 prises en année </w:t>
      </w:r>
      <w:r w:rsidR="00D61559">
        <w:rPr>
          <w:rFonts w:ascii="Calibri" w:hAnsi="Calibri" w:cs="Tahoma"/>
          <w:sz w:val="22"/>
          <w:szCs w:val="22"/>
        </w:rPr>
        <w:t>5.</w:t>
      </w:r>
      <w:r w:rsidR="00D36713">
        <w:rPr>
          <w:rFonts w:ascii="Calibri" w:hAnsi="Calibri" w:cs="Tahoma"/>
          <w:sz w:val="22"/>
          <w:szCs w:val="22"/>
        </w:rPr>
        <w:t xml:space="preserve"> </w:t>
      </w:r>
      <w:r>
        <w:rPr>
          <w:rFonts w:ascii="Calibri" w:hAnsi="Calibri" w:cs="Tahoma"/>
          <w:sz w:val="22"/>
          <w:szCs w:val="22"/>
        </w:rPr>
        <w:t>Le projet originel prévoyait 90 % des prises en 5 </w:t>
      </w:r>
      <w:r w:rsidR="00D36713">
        <w:rPr>
          <w:rFonts w:ascii="Calibri" w:hAnsi="Calibri" w:cs="Tahoma"/>
          <w:sz w:val="22"/>
          <w:szCs w:val="22"/>
        </w:rPr>
        <w:t>ans et les 10</w:t>
      </w:r>
      <w:r>
        <w:rPr>
          <w:rFonts w:ascii="Calibri" w:hAnsi="Calibri" w:cs="Tahoma"/>
          <w:sz w:val="22"/>
          <w:szCs w:val="22"/>
        </w:rPr>
        <w:t> % restants à 10 </w:t>
      </w:r>
      <w:r w:rsidR="00D36713">
        <w:rPr>
          <w:rFonts w:ascii="Calibri" w:hAnsi="Calibri" w:cs="Tahoma"/>
          <w:sz w:val="22"/>
          <w:szCs w:val="22"/>
        </w:rPr>
        <w:t>ans</w:t>
      </w:r>
      <w:r>
        <w:rPr>
          <w:rFonts w:ascii="Calibri" w:hAnsi="Calibri" w:cs="Tahoma"/>
          <w:sz w:val="22"/>
          <w:szCs w:val="22"/>
        </w:rPr>
        <w:t>,</w:t>
      </w:r>
      <w:r w:rsidR="00D36713">
        <w:rPr>
          <w:rFonts w:ascii="Calibri" w:hAnsi="Calibri" w:cs="Tahoma"/>
          <w:sz w:val="22"/>
          <w:szCs w:val="22"/>
        </w:rPr>
        <w:t xml:space="preserve"> sous</w:t>
      </w:r>
      <w:r>
        <w:rPr>
          <w:rFonts w:ascii="Calibri" w:hAnsi="Calibri" w:cs="Tahoma"/>
          <w:sz w:val="22"/>
          <w:szCs w:val="22"/>
        </w:rPr>
        <w:t xml:space="preserve"> réserve de participation de l’É</w:t>
      </w:r>
      <w:r w:rsidR="00D36713">
        <w:rPr>
          <w:rFonts w:ascii="Calibri" w:hAnsi="Calibri" w:cs="Tahoma"/>
          <w:sz w:val="22"/>
          <w:szCs w:val="22"/>
        </w:rPr>
        <w:t>tat.</w:t>
      </w:r>
    </w:p>
    <w:p w:rsidR="003660CE" w:rsidRDefault="003660CE" w:rsidP="00173A97">
      <w:pPr>
        <w:tabs>
          <w:tab w:val="left" w:pos="9923"/>
        </w:tabs>
        <w:jc w:val="both"/>
        <w:rPr>
          <w:rFonts w:ascii="Calibri" w:hAnsi="Calibri" w:cs="Tahoma"/>
          <w:sz w:val="22"/>
          <w:szCs w:val="22"/>
        </w:rPr>
      </w:pPr>
    </w:p>
    <w:p w:rsidR="00110207" w:rsidRDefault="00D61559" w:rsidP="00173A97">
      <w:pPr>
        <w:tabs>
          <w:tab w:val="left" w:pos="9923"/>
        </w:tabs>
        <w:jc w:val="both"/>
        <w:rPr>
          <w:rFonts w:ascii="Calibri" w:hAnsi="Calibri" w:cs="Tahoma"/>
          <w:sz w:val="22"/>
          <w:szCs w:val="22"/>
        </w:rPr>
      </w:pPr>
      <w:r>
        <w:rPr>
          <w:rFonts w:ascii="Calibri" w:hAnsi="Calibri" w:cs="Tahoma"/>
          <w:sz w:val="22"/>
          <w:szCs w:val="22"/>
        </w:rPr>
        <w:t>Les entreprises locales</w:t>
      </w:r>
      <w:r w:rsidR="00D36713">
        <w:rPr>
          <w:rFonts w:ascii="Calibri" w:hAnsi="Calibri" w:cs="Tahoma"/>
          <w:sz w:val="22"/>
          <w:szCs w:val="22"/>
        </w:rPr>
        <w:t xml:space="preserve"> de 1</w:t>
      </w:r>
      <w:r w:rsidR="00D36713" w:rsidRPr="00D36713">
        <w:rPr>
          <w:rFonts w:ascii="Calibri" w:hAnsi="Calibri" w:cs="Tahoma"/>
          <w:sz w:val="22"/>
          <w:szCs w:val="22"/>
          <w:vertAlign w:val="superscript"/>
        </w:rPr>
        <w:t>er</w:t>
      </w:r>
      <w:r w:rsidR="003660CE">
        <w:rPr>
          <w:rFonts w:ascii="Calibri" w:hAnsi="Calibri" w:cs="Tahoma"/>
          <w:sz w:val="22"/>
          <w:szCs w:val="22"/>
          <w:vertAlign w:val="superscript"/>
        </w:rPr>
        <w:t> </w:t>
      </w:r>
      <w:r w:rsidR="00D36713">
        <w:rPr>
          <w:rFonts w:ascii="Calibri" w:hAnsi="Calibri" w:cs="Tahoma"/>
          <w:sz w:val="22"/>
          <w:szCs w:val="22"/>
        </w:rPr>
        <w:t>rang</w:t>
      </w:r>
      <w:r>
        <w:rPr>
          <w:rFonts w:ascii="Calibri" w:hAnsi="Calibri" w:cs="Tahoma"/>
          <w:sz w:val="22"/>
          <w:szCs w:val="22"/>
        </w:rPr>
        <w:t xml:space="preserve"> réaliseront </w:t>
      </w:r>
      <w:r w:rsidRPr="003660CE">
        <w:rPr>
          <w:rFonts w:ascii="Calibri" w:hAnsi="Calibri" w:cs="Tahoma"/>
          <w:i/>
          <w:sz w:val="22"/>
          <w:szCs w:val="22"/>
        </w:rPr>
        <w:t>a minima</w:t>
      </w:r>
      <w:r>
        <w:rPr>
          <w:rFonts w:ascii="Calibri" w:hAnsi="Calibri" w:cs="Tahoma"/>
          <w:sz w:val="22"/>
          <w:szCs w:val="22"/>
        </w:rPr>
        <w:t xml:space="preserve"> un</w:t>
      </w:r>
      <w:r w:rsidR="003660CE">
        <w:rPr>
          <w:rFonts w:ascii="Calibri" w:hAnsi="Calibri" w:cs="Tahoma"/>
          <w:sz w:val="22"/>
          <w:szCs w:val="22"/>
        </w:rPr>
        <w:t xml:space="preserve"> tiers des travaux, voire plus.</w:t>
      </w:r>
    </w:p>
    <w:p w:rsidR="003660CE" w:rsidRDefault="003660CE" w:rsidP="00173A97">
      <w:pPr>
        <w:tabs>
          <w:tab w:val="left" w:pos="9923"/>
        </w:tabs>
        <w:jc w:val="both"/>
        <w:rPr>
          <w:rFonts w:ascii="Calibri" w:hAnsi="Calibri" w:cs="Tahoma"/>
          <w:sz w:val="22"/>
          <w:szCs w:val="22"/>
        </w:rPr>
      </w:pPr>
    </w:p>
    <w:p w:rsidR="00CA0168" w:rsidRDefault="00D61559" w:rsidP="00173A97">
      <w:pPr>
        <w:tabs>
          <w:tab w:val="left" w:pos="9923"/>
        </w:tabs>
        <w:jc w:val="both"/>
        <w:rPr>
          <w:rFonts w:ascii="Calibri" w:hAnsi="Calibri" w:cs="Tahoma"/>
          <w:sz w:val="22"/>
          <w:szCs w:val="22"/>
        </w:rPr>
      </w:pPr>
      <w:r>
        <w:rPr>
          <w:rFonts w:ascii="Calibri" w:hAnsi="Calibri" w:cs="Tahoma"/>
          <w:sz w:val="22"/>
          <w:szCs w:val="22"/>
        </w:rPr>
        <w:t>M</w:t>
      </w:r>
      <w:r w:rsidR="003660CE">
        <w:rPr>
          <w:rFonts w:ascii="Calibri" w:hAnsi="Calibri" w:cs="Tahoma"/>
          <w:sz w:val="22"/>
          <w:szCs w:val="22"/>
        </w:rPr>
        <w:t>. </w:t>
      </w:r>
      <w:r>
        <w:rPr>
          <w:rFonts w:ascii="Calibri" w:hAnsi="Calibri" w:cs="Tahoma"/>
          <w:sz w:val="22"/>
          <w:szCs w:val="22"/>
        </w:rPr>
        <w:t>PATRIARCHE présente la carte de déploiement.</w:t>
      </w:r>
      <w:r w:rsidR="003660CE">
        <w:rPr>
          <w:rFonts w:ascii="Calibri" w:hAnsi="Calibri" w:cs="Tahoma"/>
          <w:sz w:val="22"/>
          <w:szCs w:val="22"/>
        </w:rPr>
        <w:t xml:space="preserve"> 550 </w:t>
      </w:r>
      <w:r w:rsidR="00D36713">
        <w:rPr>
          <w:rFonts w:ascii="Calibri" w:hAnsi="Calibri" w:cs="Tahoma"/>
          <w:sz w:val="22"/>
          <w:szCs w:val="22"/>
        </w:rPr>
        <w:t>plaques ont été classées au regard</w:t>
      </w:r>
      <w:r w:rsidR="003660CE">
        <w:rPr>
          <w:rFonts w:ascii="Calibri" w:hAnsi="Calibri" w:cs="Tahoma"/>
          <w:sz w:val="22"/>
          <w:szCs w:val="22"/>
        </w:rPr>
        <w:t>,</w:t>
      </w:r>
      <w:r w:rsidR="00D36713">
        <w:rPr>
          <w:rFonts w:ascii="Calibri" w:hAnsi="Calibri" w:cs="Tahoma"/>
          <w:sz w:val="22"/>
          <w:szCs w:val="22"/>
        </w:rPr>
        <w:t xml:space="preserve"> notamment</w:t>
      </w:r>
      <w:r w:rsidR="003660CE">
        <w:rPr>
          <w:rFonts w:ascii="Calibri" w:hAnsi="Calibri" w:cs="Tahoma"/>
          <w:sz w:val="22"/>
          <w:szCs w:val="22"/>
        </w:rPr>
        <w:t>,</w:t>
      </w:r>
      <w:r w:rsidR="00D36713">
        <w:rPr>
          <w:rFonts w:ascii="Calibri" w:hAnsi="Calibri" w:cs="Tahoma"/>
          <w:sz w:val="22"/>
          <w:szCs w:val="22"/>
        </w:rPr>
        <w:t xml:space="preserve"> de l’état de service actuel. Ce</w:t>
      </w:r>
      <w:r w:rsidR="00B14900">
        <w:rPr>
          <w:rFonts w:ascii="Calibri" w:hAnsi="Calibri" w:cs="Tahoma"/>
          <w:sz w:val="22"/>
          <w:szCs w:val="22"/>
        </w:rPr>
        <w:t>rtaines communes en années 3 ou</w:t>
      </w:r>
      <w:r w:rsidR="00D36713">
        <w:rPr>
          <w:rFonts w:ascii="Calibri" w:hAnsi="Calibri" w:cs="Tahoma"/>
          <w:sz w:val="22"/>
          <w:szCs w:val="22"/>
        </w:rPr>
        <w:t xml:space="preserve"> 4 ont déjà un bon débit.</w:t>
      </w:r>
    </w:p>
    <w:p w:rsidR="003660CE" w:rsidRDefault="003660CE" w:rsidP="00173A97">
      <w:pPr>
        <w:tabs>
          <w:tab w:val="left" w:pos="9923"/>
        </w:tabs>
        <w:jc w:val="both"/>
        <w:rPr>
          <w:rFonts w:ascii="Calibri" w:hAnsi="Calibri" w:cs="Tahoma"/>
          <w:sz w:val="22"/>
          <w:szCs w:val="22"/>
        </w:rPr>
      </w:pPr>
    </w:p>
    <w:p w:rsidR="00110207" w:rsidRPr="00DB194F" w:rsidRDefault="003660CE" w:rsidP="00173A97">
      <w:pPr>
        <w:tabs>
          <w:tab w:val="left" w:pos="9923"/>
        </w:tabs>
        <w:jc w:val="both"/>
        <w:rPr>
          <w:rFonts w:ascii="Calibri" w:hAnsi="Calibri" w:cs="Tahoma"/>
          <w:sz w:val="22"/>
          <w:szCs w:val="22"/>
        </w:rPr>
      </w:pPr>
      <w:r>
        <w:rPr>
          <w:rFonts w:ascii="Calibri" w:hAnsi="Calibri" w:cs="Tahoma"/>
          <w:sz w:val="22"/>
          <w:szCs w:val="22"/>
        </w:rPr>
        <w:t>M. </w:t>
      </w:r>
      <w:r w:rsidR="00747873" w:rsidRPr="00DB194F">
        <w:rPr>
          <w:rFonts w:ascii="Calibri" w:hAnsi="Calibri" w:cs="Tahoma"/>
          <w:sz w:val="22"/>
          <w:szCs w:val="22"/>
        </w:rPr>
        <w:t>CAMDESSUS</w:t>
      </w:r>
      <w:r w:rsidR="00DE342D" w:rsidRPr="00DB194F">
        <w:rPr>
          <w:rFonts w:ascii="Calibri" w:hAnsi="Calibri" w:cs="Tahoma"/>
          <w:sz w:val="22"/>
          <w:szCs w:val="22"/>
        </w:rPr>
        <w:t xml:space="preserve"> intervient sur les montées </w:t>
      </w:r>
      <w:r w:rsidR="00446D71" w:rsidRPr="00DB194F">
        <w:rPr>
          <w:rFonts w:ascii="Calibri" w:hAnsi="Calibri" w:cs="Tahoma"/>
          <w:sz w:val="22"/>
          <w:szCs w:val="22"/>
        </w:rPr>
        <w:t>en débit qui étaient prévues sur le territoire de la CCLO (au nord et à l’ouest) et qui n</w:t>
      </w:r>
      <w:r>
        <w:rPr>
          <w:rFonts w:ascii="Calibri" w:hAnsi="Calibri" w:cs="Tahoma"/>
          <w:sz w:val="22"/>
          <w:szCs w:val="22"/>
        </w:rPr>
        <w:t>’apparaissent pas sur la carte.</w:t>
      </w:r>
    </w:p>
    <w:p w:rsidR="003660CE" w:rsidRDefault="003660CE" w:rsidP="00173A97">
      <w:pPr>
        <w:tabs>
          <w:tab w:val="left" w:pos="9923"/>
        </w:tabs>
        <w:jc w:val="both"/>
        <w:rPr>
          <w:rFonts w:ascii="Calibri" w:hAnsi="Calibri" w:cs="Tahoma"/>
          <w:sz w:val="22"/>
          <w:szCs w:val="22"/>
        </w:rPr>
      </w:pPr>
    </w:p>
    <w:p w:rsidR="00446D71" w:rsidRDefault="003660CE" w:rsidP="00173A97">
      <w:pPr>
        <w:tabs>
          <w:tab w:val="left" w:pos="9923"/>
        </w:tabs>
        <w:jc w:val="both"/>
        <w:rPr>
          <w:rFonts w:ascii="Calibri" w:hAnsi="Calibri" w:cs="Tahoma"/>
          <w:sz w:val="22"/>
          <w:szCs w:val="22"/>
        </w:rPr>
      </w:pPr>
      <w:r>
        <w:rPr>
          <w:rFonts w:ascii="Calibri" w:hAnsi="Calibri" w:cs="Tahoma"/>
          <w:sz w:val="22"/>
          <w:szCs w:val="22"/>
        </w:rPr>
        <w:t>M. </w:t>
      </w:r>
      <w:r w:rsidR="00446D71" w:rsidRPr="00DB194F">
        <w:rPr>
          <w:rFonts w:ascii="Calibri" w:hAnsi="Calibri" w:cs="Tahoma"/>
          <w:sz w:val="22"/>
          <w:szCs w:val="22"/>
        </w:rPr>
        <w:t xml:space="preserve">PATRIARCHE </w:t>
      </w:r>
      <w:r>
        <w:rPr>
          <w:rFonts w:ascii="Calibri" w:hAnsi="Calibri" w:cs="Tahoma"/>
          <w:sz w:val="22"/>
          <w:szCs w:val="22"/>
        </w:rPr>
        <w:t xml:space="preserve">lui </w:t>
      </w:r>
      <w:r w:rsidR="00446D71" w:rsidRPr="00DB194F">
        <w:rPr>
          <w:rFonts w:ascii="Calibri" w:hAnsi="Calibri" w:cs="Tahoma"/>
          <w:sz w:val="22"/>
          <w:szCs w:val="22"/>
        </w:rPr>
        <w:t xml:space="preserve">répond qu’une carte plus lisible sera communiquée et que les services du SMO </w:t>
      </w:r>
      <w:r w:rsidR="00C30A1A" w:rsidRPr="00DB194F">
        <w:rPr>
          <w:rFonts w:ascii="Calibri" w:hAnsi="Calibri" w:cs="Tahoma"/>
          <w:sz w:val="22"/>
          <w:szCs w:val="22"/>
        </w:rPr>
        <w:t xml:space="preserve">apporteront </w:t>
      </w:r>
      <w:r w:rsidR="00446D71" w:rsidRPr="00DB194F">
        <w:rPr>
          <w:rFonts w:ascii="Calibri" w:hAnsi="Calibri" w:cs="Tahoma"/>
          <w:sz w:val="22"/>
          <w:szCs w:val="22"/>
        </w:rPr>
        <w:t>des explications</w:t>
      </w:r>
      <w:r w:rsidR="00C30A1A" w:rsidRPr="00DB194F">
        <w:rPr>
          <w:rFonts w:ascii="Calibri" w:hAnsi="Calibri" w:cs="Tahoma"/>
          <w:sz w:val="22"/>
          <w:szCs w:val="22"/>
        </w:rPr>
        <w:t xml:space="preserve"> fines</w:t>
      </w:r>
      <w:r w:rsidR="00446D71" w:rsidRPr="00DB194F">
        <w:rPr>
          <w:rFonts w:ascii="Calibri" w:hAnsi="Calibri" w:cs="Tahoma"/>
          <w:sz w:val="22"/>
          <w:szCs w:val="22"/>
        </w:rPr>
        <w:t>. Il précise que la commune de</w:t>
      </w:r>
      <w:r>
        <w:rPr>
          <w:rFonts w:ascii="Calibri" w:hAnsi="Calibri" w:cs="Tahoma"/>
          <w:sz w:val="22"/>
          <w:szCs w:val="22"/>
        </w:rPr>
        <w:t xml:space="preserve"> Puyoo est desservie en année </w:t>
      </w:r>
      <w:r w:rsidR="00D23A32" w:rsidRPr="00DB194F">
        <w:rPr>
          <w:rFonts w:ascii="Calibri" w:hAnsi="Calibri" w:cs="Tahoma"/>
          <w:sz w:val="22"/>
          <w:szCs w:val="22"/>
        </w:rPr>
        <w:t xml:space="preserve">2 et que des points pourront être revus à la marge concernant les montées en débit. </w:t>
      </w:r>
      <w:r w:rsidR="006922E8" w:rsidRPr="00DB194F">
        <w:rPr>
          <w:rFonts w:ascii="Calibri" w:hAnsi="Calibri" w:cs="Tahoma"/>
          <w:sz w:val="22"/>
          <w:szCs w:val="22"/>
        </w:rPr>
        <w:t>Il invit</w:t>
      </w:r>
      <w:r>
        <w:rPr>
          <w:rFonts w:ascii="Calibri" w:hAnsi="Calibri" w:cs="Tahoma"/>
          <w:sz w:val="22"/>
          <w:szCs w:val="22"/>
        </w:rPr>
        <w:t>e chacun à consulter les sites I</w:t>
      </w:r>
      <w:r w:rsidR="006922E8" w:rsidRPr="00DB194F">
        <w:rPr>
          <w:rFonts w:ascii="Calibri" w:hAnsi="Calibri" w:cs="Tahoma"/>
          <w:sz w:val="22"/>
          <w:szCs w:val="22"/>
        </w:rPr>
        <w:t>nternet qui permettent de vérifier l’éligibilité de sa commune.</w:t>
      </w:r>
    </w:p>
    <w:p w:rsidR="003660CE" w:rsidRPr="00DB194F" w:rsidRDefault="003660CE" w:rsidP="00173A97">
      <w:pPr>
        <w:tabs>
          <w:tab w:val="left" w:pos="9923"/>
        </w:tabs>
        <w:jc w:val="both"/>
        <w:rPr>
          <w:rFonts w:ascii="Calibri" w:hAnsi="Calibri" w:cs="Tahoma"/>
          <w:sz w:val="22"/>
          <w:szCs w:val="22"/>
        </w:rPr>
      </w:pPr>
    </w:p>
    <w:p w:rsidR="00110207" w:rsidRPr="00DB194F" w:rsidRDefault="006922E8" w:rsidP="00173A97">
      <w:pPr>
        <w:tabs>
          <w:tab w:val="left" w:pos="9923"/>
        </w:tabs>
        <w:jc w:val="both"/>
        <w:rPr>
          <w:rFonts w:ascii="Calibri" w:hAnsi="Calibri" w:cs="Tahoma"/>
          <w:sz w:val="22"/>
          <w:szCs w:val="22"/>
        </w:rPr>
      </w:pPr>
      <w:r w:rsidRPr="00DB194F">
        <w:rPr>
          <w:rFonts w:ascii="Calibri" w:hAnsi="Calibri" w:cs="Tahoma"/>
          <w:sz w:val="22"/>
          <w:szCs w:val="22"/>
        </w:rPr>
        <w:t>Il ajoute qu’il</w:t>
      </w:r>
      <w:r w:rsidR="0058712B" w:rsidRPr="00DB194F">
        <w:rPr>
          <w:rFonts w:ascii="Calibri" w:hAnsi="Calibri" w:cs="Tahoma"/>
          <w:sz w:val="22"/>
          <w:szCs w:val="22"/>
        </w:rPr>
        <w:t xml:space="preserve"> faut que</w:t>
      </w:r>
      <w:r w:rsidR="003660CE">
        <w:rPr>
          <w:rFonts w:ascii="Calibri" w:hAnsi="Calibri" w:cs="Tahoma"/>
          <w:sz w:val="22"/>
          <w:szCs w:val="22"/>
        </w:rPr>
        <w:t>,</w:t>
      </w:r>
      <w:r w:rsidR="0058712B" w:rsidRPr="00DB194F">
        <w:rPr>
          <w:rFonts w:ascii="Calibri" w:hAnsi="Calibri" w:cs="Tahoma"/>
          <w:sz w:val="22"/>
          <w:szCs w:val="22"/>
        </w:rPr>
        <w:t xml:space="preserve"> dans les premières années, il y ait des volumes de prises </w:t>
      </w:r>
      <w:r w:rsidR="003660CE">
        <w:rPr>
          <w:rFonts w:ascii="Calibri" w:hAnsi="Calibri" w:cs="Tahoma"/>
          <w:sz w:val="22"/>
          <w:szCs w:val="22"/>
        </w:rPr>
        <w:t xml:space="preserve">suffisants </w:t>
      </w:r>
      <w:r w:rsidR="0058712B" w:rsidRPr="00DB194F">
        <w:rPr>
          <w:rFonts w:ascii="Calibri" w:hAnsi="Calibri" w:cs="Tahoma"/>
          <w:sz w:val="22"/>
          <w:szCs w:val="22"/>
        </w:rPr>
        <w:t>pour que le délégataire puisse s’y retrouver.</w:t>
      </w:r>
    </w:p>
    <w:p w:rsidR="003660CE" w:rsidRDefault="003660CE" w:rsidP="00173A97">
      <w:pPr>
        <w:tabs>
          <w:tab w:val="left" w:pos="9923"/>
        </w:tabs>
        <w:jc w:val="both"/>
        <w:rPr>
          <w:rFonts w:ascii="Calibri" w:hAnsi="Calibri" w:cs="Tahoma"/>
          <w:sz w:val="22"/>
          <w:szCs w:val="22"/>
        </w:rPr>
      </w:pPr>
    </w:p>
    <w:p w:rsidR="0058712B" w:rsidRPr="00DB194F" w:rsidRDefault="003660CE" w:rsidP="00173A97">
      <w:pPr>
        <w:tabs>
          <w:tab w:val="left" w:pos="9923"/>
        </w:tabs>
        <w:jc w:val="both"/>
        <w:rPr>
          <w:rFonts w:ascii="Calibri" w:hAnsi="Calibri" w:cs="Tahoma"/>
          <w:sz w:val="22"/>
          <w:szCs w:val="22"/>
        </w:rPr>
      </w:pPr>
      <w:r>
        <w:rPr>
          <w:rFonts w:ascii="Calibri" w:hAnsi="Calibri" w:cs="Tahoma"/>
          <w:sz w:val="22"/>
          <w:szCs w:val="22"/>
        </w:rPr>
        <w:t>Mme </w:t>
      </w:r>
      <w:r w:rsidR="009554BB" w:rsidRPr="00DB194F">
        <w:rPr>
          <w:rFonts w:ascii="Calibri" w:hAnsi="Calibri" w:cs="Tahoma"/>
          <w:sz w:val="22"/>
          <w:szCs w:val="22"/>
        </w:rPr>
        <w:t>PARGADE</w:t>
      </w:r>
      <w:r w:rsidR="0058712B" w:rsidRPr="00DB194F">
        <w:rPr>
          <w:rFonts w:ascii="Calibri" w:hAnsi="Calibri" w:cs="Tahoma"/>
          <w:sz w:val="22"/>
          <w:szCs w:val="22"/>
        </w:rPr>
        <w:t xml:space="preserve"> souhaite avoir une carte qui affiche les noms des communes.</w:t>
      </w:r>
    </w:p>
    <w:p w:rsidR="003660CE" w:rsidRDefault="003660CE" w:rsidP="00173A97">
      <w:pPr>
        <w:tabs>
          <w:tab w:val="left" w:pos="9923"/>
        </w:tabs>
        <w:jc w:val="both"/>
        <w:rPr>
          <w:rFonts w:ascii="Calibri" w:hAnsi="Calibri" w:cs="Tahoma"/>
          <w:sz w:val="22"/>
          <w:szCs w:val="22"/>
        </w:rPr>
      </w:pPr>
    </w:p>
    <w:p w:rsidR="0058712B" w:rsidRPr="00DB194F" w:rsidRDefault="003660CE" w:rsidP="00173A97">
      <w:pPr>
        <w:tabs>
          <w:tab w:val="left" w:pos="9923"/>
        </w:tabs>
        <w:jc w:val="both"/>
        <w:rPr>
          <w:rFonts w:ascii="Calibri" w:hAnsi="Calibri" w:cs="Tahoma"/>
          <w:sz w:val="22"/>
          <w:szCs w:val="22"/>
        </w:rPr>
      </w:pPr>
      <w:r>
        <w:rPr>
          <w:rFonts w:ascii="Calibri" w:hAnsi="Calibri" w:cs="Tahoma"/>
          <w:sz w:val="22"/>
          <w:szCs w:val="22"/>
        </w:rPr>
        <w:t>M. </w:t>
      </w:r>
      <w:r w:rsidR="0058712B" w:rsidRPr="00DB194F">
        <w:rPr>
          <w:rFonts w:ascii="Calibri" w:hAnsi="Calibri" w:cs="Tahoma"/>
          <w:sz w:val="22"/>
          <w:szCs w:val="22"/>
        </w:rPr>
        <w:t xml:space="preserve">PATRIARCHE répond qu’au terme des études, un calendrier de déploiement </w:t>
      </w:r>
      <w:r w:rsidR="006922E8" w:rsidRPr="00DB194F">
        <w:rPr>
          <w:rFonts w:ascii="Calibri" w:hAnsi="Calibri" w:cs="Tahoma"/>
          <w:sz w:val="22"/>
          <w:szCs w:val="22"/>
        </w:rPr>
        <w:t xml:space="preserve">des travaux </w:t>
      </w:r>
      <w:r w:rsidR="0058712B" w:rsidRPr="00DB194F">
        <w:rPr>
          <w:rFonts w:ascii="Calibri" w:hAnsi="Calibri" w:cs="Tahoma"/>
          <w:sz w:val="22"/>
          <w:szCs w:val="22"/>
        </w:rPr>
        <w:t>sera communiqué par trimestre.</w:t>
      </w:r>
    </w:p>
    <w:p w:rsidR="003660CE" w:rsidRDefault="003660CE" w:rsidP="00173A97">
      <w:pPr>
        <w:tabs>
          <w:tab w:val="left" w:pos="9923"/>
        </w:tabs>
        <w:jc w:val="both"/>
        <w:rPr>
          <w:rFonts w:ascii="Calibri" w:hAnsi="Calibri" w:cs="Tahoma"/>
          <w:sz w:val="22"/>
          <w:szCs w:val="22"/>
        </w:rPr>
      </w:pPr>
    </w:p>
    <w:p w:rsidR="0058712B" w:rsidRPr="00DB194F" w:rsidRDefault="003660CE" w:rsidP="00173A97">
      <w:pPr>
        <w:tabs>
          <w:tab w:val="left" w:pos="9923"/>
        </w:tabs>
        <w:jc w:val="both"/>
        <w:rPr>
          <w:rFonts w:ascii="Calibri" w:hAnsi="Calibri" w:cs="Tahoma"/>
          <w:sz w:val="22"/>
          <w:szCs w:val="22"/>
        </w:rPr>
      </w:pPr>
      <w:r>
        <w:rPr>
          <w:rFonts w:ascii="Calibri" w:hAnsi="Calibri" w:cs="Tahoma"/>
          <w:sz w:val="22"/>
          <w:szCs w:val="22"/>
        </w:rPr>
        <w:t>M. </w:t>
      </w:r>
      <w:r w:rsidR="006922E8" w:rsidRPr="00DB194F">
        <w:rPr>
          <w:rFonts w:ascii="Calibri" w:hAnsi="Calibri" w:cs="Tahoma"/>
          <w:sz w:val="22"/>
          <w:szCs w:val="22"/>
        </w:rPr>
        <w:t xml:space="preserve">LALANNE </w:t>
      </w:r>
      <w:r w:rsidR="0058712B" w:rsidRPr="00DB194F">
        <w:rPr>
          <w:rFonts w:ascii="Calibri" w:hAnsi="Calibri" w:cs="Tahoma"/>
          <w:sz w:val="22"/>
          <w:szCs w:val="22"/>
        </w:rPr>
        <w:t>évoque la situation de monopole de SFR.</w:t>
      </w:r>
    </w:p>
    <w:p w:rsidR="003660CE" w:rsidRDefault="003660CE" w:rsidP="00173A97">
      <w:pPr>
        <w:tabs>
          <w:tab w:val="left" w:pos="9923"/>
        </w:tabs>
        <w:jc w:val="both"/>
        <w:rPr>
          <w:rFonts w:ascii="Calibri" w:hAnsi="Calibri" w:cs="Tahoma"/>
          <w:sz w:val="22"/>
          <w:szCs w:val="22"/>
        </w:rPr>
      </w:pPr>
    </w:p>
    <w:p w:rsidR="0058712B" w:rsidRPr="00DB194F" w:rsidRDefault="003660CE" w:rsidP="00173A97">
      <w:pPr>
        <w:tabs>
          <w:tab w:val="left" w:pos="9923"/>
        </w:tabs>
        <w:jc w:val="both"/>
        <w:rPr>
          <w:rFonts w:ascii="Calibri" w:hAnsi="Calibri" w:cs="Tahoma"/>
          <w:sz w:val="22"/>
          <w:szCs w:val="22"/>
        </w:rPr>
      </w:pPr>
      <w:r>
        <w:rPr>
          <w:rFonts w:ascii="Calibri" w:hAnsi="Calibri" w:cs="Tahoma"/>
          <w:sz w:val="22"/>
          <w:szCs w:val="22"/>
        </w:rPr>
        <w:t>M. </w:t>
      </w:r>
      <w:r w:rsidR="0058712B" w:rsidRPr="00DB194F">
        <w:rPr>
          <w:rFonts w:ascii="Calibri" w:hAnsi="Calibri" w:cs="Tahoma"/>
          <w:sz w:val="22"/>
          <w:szCs w:val="22"/>
        </w:rPr>
        <w:t>PATRIARCHE répond que les f</w:t>
      </w:r>
      <w:r>
        <w:rPr>
          <w:rFonts w:ascii="Calibri" w:hAnsi="Calibri" w:cs="Tahoma"/>
          <w:sz w:val="22"/>
          <w:szCs w:val="22"/>
        </w:rPr>
        <w:t>orfaits proposés sont nationaux ;</w:t>
      </w:r>
      <w:r w:rsidR="0058712B" w:rsidRPr="00DB194F">
        <w:rPr>
          <w:rFonts w:ascii="Calibri" w:hAnsi="Calibri" w:cs="Tahoma"/>
          <w:sz w:val="22"/>
          <w:szCs w:val="22"/>
        </w:rPr>
        <w:t xml:space="preserve"> ils ont l</w:t>
      </w:r>
      <w:r>
        <w:rPr>
          <w:rFonts w:ascii="Calibri" w:hAnsi="Calibri" w:cs="Tahoma"/>
          <w:sz w:val="22"/>
          <w:szCs w:val="22"/>
        </w:rPr>
        <w:t xml:space="preserve">e même prix partout en France. </w:t>
      </w:r>
      <w:r w:rsidR="0058712B" w:rsidRPr="00DB194F">
        <w:rPr>
          <w:rFonts w:ascii="Calibri" w:hAnsi="Calibri" w:cs="Tahoma"/>
          <w:sz w:val="22"/>
          <w:szCs w:val="22"/>
        </w:rPr>
        <w:t xml:space="preserve">Il </w:t>
      </w:r>
      <w:r w:rsidR="006922E8" w:rsidRPr="00DB194F">
        <w:rPr>
          <w:rFonts w:ascii="Calibri" w:hAnsi="Calibri" w:cs="Tahoma"/>
          <w:sz w:val="22"/>
          <w:szCs w:val="22"/>
        </w:rPr>
        <w:t>ajoute que Bouygues Télécom s’est positionné dès l’entrée du réseau.</w:t>
      </w:r>
    </w:p>
    <w:p w:rsidR="003660CE" w:rsidRDefault="003660CE" w:rsidP="00173A97">
      <w:pPr>
        <w:tabs>
          <w:tab w:val="left" w:pos="9923"/>
        </w:tabs>
        <w:jc w:val="both"/>
        <w:rPr>
          <w:rFonts w:ascii="Calibri" w:hAnsi="Calibri" w:cs="Tahoma"/>
          <w:sz w:val="22"/>
          <w:szCs w:val="22"/>
        </w:rPr>
      </w:pPr>
    </w:p>
    <w:p w:rsidR="0058712B" w:rsidRPr="00DB194F" w:rsidRDefault="003660CE" w:rsidP="00173A97">
      <w:pPr>
        <w:tabs>
          <w:tab w:val="left" w:pos="9923"/>
        </w:tabs>
        <w:jc w:val="both"/>
        <w:rPr>
          <w:rFonts w:ascii="Calibri" w:hAnsi="Calibri" w:cs="Tahoma"/>
          <w:sz w:val="22"/>
          <w:szCs w:val="22"/>
        </w:rPr>
      </w:pPr>
      <w:r>
        <w:rPr>
          <w:rFonts w:ascii="Calibri" w:hAnsi="Calibri" w:cs="Tahoma"/>
          <w:sz w:val="22"/>
          <w:szCs w:val="22"/>
        </w:rPr>
        <w:t>M. </w:t>
      </w:r>
      <w:r w:rsidR="00A67ED9" w:rsidRPr="00DB194F">
        <w:rPr>
          <w:rFonts w:ascii="Calibri" w:hAnsi="Calibri" w:cs="Tahoma"/>
          <w:sz w:val="22"/>
          <w:szCs w:val="22"/>
        </w:rPr>
        <w:t xml:space="preserve">LAURENS évoque les enclaves dans les Hautes-Pyrénées et </w:t>
      </w:r>
      <w:r>
        <w:rPr>
          <w:rFonts w:ascii="Calibri" w:hAnsi="Calibri" w:cs="Tahoma"/>
          <w:sz w:val="22"/>
          <w:szCs w:val="22"/>
        </w:rPr>
        <w:t>M. </w:t>
      </w:r>
      <w:r w:rsidR="0058712B" w:rsidRPr="00DB194F">
        <w:rPr>
          <w:rFonts w:ascii="Calibri" w:hAnsi="Calibri" w:cs="Tahoma"/>
          <w:sz w:val="22"/>
          <w:szCs w:val="22"/>
        </w:rPr>
        <w:t xml:space="preserve">ARRIUBERGE </w:t>
      </w:r>
      <w:r w:rsidR="00A67ED9" w:rsidRPr="00DB194F">
        <w:rPr>
          <w:rFonts w:ascii="Calibri" w:hAnsi="Calibri" w:cs="Tahoma"/>
          <w:sz w:val="22"/>
          <w:szCs w:val="22"/>
        </w:rPr>
        <w:t xml:space="preserve">cite </w:t>
      </w:r>
      <w:r w:rsidR="00800550" w:rsidRPr="00DB194F">
        <w:rPr>
          <w:rFonts w:ascii="Calibri" w:hAnsi="Calibri" w:cs="Tahoma"/>
          <w:sz w:val="22"/>
          <w:szCs w:val="22"/>
        </w:rPr>
        <w:t>deux villages de la communauté de communes du pay</w:t>
      </w:r>
      <w:r>
        <w:rPr>
          <w:rFonts w:ascii="Calibri" w:hAnsi="Calibri" w:cs="Tahoma"/>
          <w:sz w:val="22"/>
          <w:szCs w:val="22"/>
        </w:rPr>
        <w:t>s de Nay qui font partie de la r</w:t>
      </w:r>
      <w:r w:rsidR="00800550" w:rsidRPr="00DB194F">
        <w:rPr>
          <w:rFonts w:ascii="Calibri" w:hAnsi="Calibri" w:cs="Tahoma"/>
          <w:sz w:val="22"/>
          <w:szCs w:val="22"/>
        </w:rPr>
        <w:t>égion Occitanie.</w:t>
      </w:r>
    </w:p>
    <w:p w:rsidR="003660CE" w:rsidRDefault="003660CE" w:rsidP="00173A97">
      <w:pPr>
        <w:tabs>
          <w:tab w:val="left" w:pos="9923"/>
        </w:tabs>
        <w:jc w:val="both"/>
        <w:rPr>
          <w:rFonts w:ascii="Calibri" w:hAnsi="Calibri" w:cs="Tahoma"/>
          <w:sz w:val="22"/>
          <w:szCs w:val="22"/>
        </w:rPr>
      </w:pPr>
    </w:p>
    <w:p w:rsidR="0058712B" w:rsidRDefault="003660CE" w:rsidP="00173A97">
      <w:pPr>
        <w:tabs>
          <w:tab w:val="left" w:pos="9923"/>
        </w:tabs>
        <w:jc w:val="both"/>
        <w:rPr>
          <w:rFonts w:ascii="Calibri" w:hAnsi="Calibri" w:cs="Tahoma"/>
          <w:sz w:val="22"/>
          <w:szCs w:val="22"/>
        </w:rPr>
      </w:pPr>
      <w:r>
        <w:rPr>
          <w:rFonts w:ascii="Calibri" w:hAnsi="Calibri" w:cs="Tahoma"/>
          <w:sz w:val="22"/>
          <w:szCs w:val="22"/>
        </w:rPr>
        <w:t>M. </w:t>
      </w:r>
      <w:r w:rsidR="0058712B" w:rsidRPr="00DB194F">
        <w:rPr>
          <w:rFonts w:ascii="Calibri" w:hAnsi="Calibri" w:cs="Tahoma"/>
          <w:sz w:val="22"/>
          <w:szCs w:val="22"/>
        </w:rPr>
        <w:t>MORATILLE</w:t>
      </w:r>
      <w:r w:rsidR="00800550" w:rsidRPr="00DB194F">
        <w:rPr>
          <w:rFonts w:ascii="Calibri" w:hAnsi="Calibri" w:cs="Tahoma"/>
          <w:sz w:val="22"/>
          <w:szCs w:val="22"/>
        </w:rPr>
        <w:t xml:space="preserve"> répond que c’est Orange qui desservira </w:t>
      </w:r>
      <w:r w:rsidR="00A67ED9" w:rsidRPr="00DB194F">
        <w:rPr>
          <w:rFonts w:ascii="Calibri" w:hAnsi="Calibri" w:cs="Tahoma"/>
          <w:sz w:val="22"/>
          <w:szCs w:val="22"/>
        </w:rPr>
        <w:t>les enclaves</w:t>
      </w:r>
      <w:r>
        <w:rPr>
          <w:rFonts w:ascii="Calibri" w:hAnsi="Calibri" w:cs="Tahoma"/>
          <w:sz w:val="22"/>
          <w:szCs w:val="22"/>
        </w:rPr>
        <w:t>,</w:t>
      </w:r>
      <w:r w:rsidR="00A67ED9" w:rsidRPr="00DB194F">
        <w:rPr>
          <w:rFonts w:ascii="Calibri" w:hAnsi="Calibri" w:cs="Tahoma"/>
          <w:sz w:val="22"/>
          <w:szCs w:val="22"/>
        </w:rPr>
        <w:t xml:space="preserve"> </w:t>
      </w:r>
      <w:r w:rsidR="00800550" w:rsidRPr="00DB194F">
        <w:rPr>
          <w:rFonts w:ascii="Calibri" w:hAnsi="Calibri" w:cs="Tahoma"/>
          <w:sz w:val="22"/>
          <w:szCs w:val="22"/>
        </w:rPr>
        <w:t>car le Département 65 a conclu un contrat avec cet opérateur.</w:t>
      </w:r>
    </w:p>
    <w:p w:rsidR="003660CE" w:rsidRPr="00DB194F" w:rsidRDefault="003660CE" w:rsidP="00173A97">
      <w:pPr>
        <w:tabs>
          <w:tab w:val="left" w:pos="9923"/>
        </w:tabs>
        <w:jc w:val="both"/>
        <w:rPr>
          <w:rFonts w:ascii="Calibri" w:hAnsi="Calibri" w:cs="Tahoma"/>
          <w:sz w:val="22"/>
          <w:szCs w:val="22"/>
        </w:rPr>
      </w:pPr>
    </w:p>
    <w:p w:rsidR="00C96E30" w:rsidRPr="00DB194F" w:rsidRDefault="00A14348" w:rsidP="00173A97">
      <w:pPr>
        <w:tabs>
          <w:tab w:val="left" w:pos="9923"/>
        </w:tabs>
        <w:jc w:val="both"/>
        <w:rPr>
          <w:rFonts w:ascii="Calibri" w:hAnsi="Calibri" w:cs="Tahoma"/>
          <w:sz w:val="22"/>
          <w:szCs w:val="22"/>
        </w:rPr>
      </w:pPr>
      <w:r w:rsidRPr="00DB194F">
        <w:rPr>
          <w:rFonts w:ascii="Calibri" w:hAnsi="Calibri" w:cs="Tahoma"/>
          <w:sz w:val="22"/>
          <w:szCs w:val="22"/>
        </w:rPr>
        <w:t>M</w:t>
      </w:r>
      <w:r w:rsidR="003660CE">
        <w:rPr>
          <w:rFonts w:ascii="Calibri" w:hAnsi="Calibri" w:cs="Tahoma"/>
          <w:sz w:val="22"/>
          <w:szCs w:val="22"/>
        </w:rPr>
        <w:t>me </w:t>
      </w:r>
      <w:r w:rsidRPr="00DB194F">
        <w:rPr>
          <w:rFonts w:ascii="Calibri" w:hAnsi="Calibri" w:cs="Tahoma"/>
          <w:sz w:val="22"/>
          <w:szCs w:val="22"/>
        </w:rPr>
        <w:t>PARGADE interroge sur les critères de sélection retenus pour définir le calendrier d</w:t>
      </w:r>
      <w:r w:rsidR="003660CE">
        <w:rPr>
          <w:rFonts w:ascii="Calibri" w:hAnsi="Calibri" w:cs="Tahoma"/>
          <w:sz w:val="22"/>
          <w:szCs w:val="22"/>
        </w:rPr>
        <w:t xml:space="preserve">e déploiement dans les communes, afin d’en </w:t>
      </w:r>
      <w:r w:rsidR="0058712B" w:rsidRPr="00DB194F">
        <w:rPr>
          <w:rFonts w:ascii="Calibri" w:hAnsi="Calibri" w:cs="Tahoma"/>
          <w:sz w:val="22"/>
          <w:szCs w:val="22"/>
        </w:rPr>
        <w:t xml:space="preserve">informer </w:t>
      </w:r>
      <w:r w:rsidR="003660CE">
        <w:rPr>
          <w:rFonts w:ascii="Calibri" w:hAnsi="Calibri" w:cs="Tahoma"/>
          <w:sz w:val="22"/>
          <w:szCs w:val="22"/>
        </w:rPr>
        <w:t>au mieux les administré</w:t>
      </w:r>
      <w:r w:rsidR="0058712B" w:rsidRPr="00DB194F">
        <w:rPr>
          <w:rFonts w:ascii="Calibri" w:hAnsi="Calibri" w:cs="Tahoma"/>
          <w:sz w:val="22"/>
          <w:szCs w:val="22"/>
        </w:rPr>
        <w:t>s.</w:t>
      </w:r>
    </w:p>
    <w:p w:rsidR="003660CE" w:rsidRDefault="003660CE" w:rsidP="00173A97">
      <w:pPr>
        <w:tabs>
          <w:tab w:val="left" w:pos="9923"/>
        </w:tabs>
        <w:jc w:val="both"/>
        <w:rPr>
          <w:rFonts w:ascii="Calibri" w:hAnsi="Calibri" w:cs="Tahoma"/>
          <w:sz w:val="22"/>
          <w:szCs w:val="22"/>
        </w:rPr>
      </w:pPr>
    </w:p>
    <w:p w:rsidR="00A15363" w:rsidRDefault="003660CE" w:rsidP="00173A97">
      <w:pPr>
        <w:tabs>
          <w:tab w:val="left" w:pos="9923"/>
        </w:tabs>
        <w:jc w:val="both"/>
        <w:rPr>
          <w:rFonts w:ascii="Calibri" w:hAnsi="Calibri" w:cs="Tahoma"/>
          <w:sz w:val="22"/>
          <w:szCs w:val="22"/>
        </w:rPr>
      </w:pPr>
      <w:r>
        <w:rPr>
          <w:rFonts w:ascii="Calibri" w:hAnsi="Calibri" w:cs="Tahoma"/>
          <w:sz w:val="22"/>
          <w:szCs w:val="22"/>
        </w:rPr>
        <w:t>M. </w:t>
      </w:r>
      <w:r w:rsidR="00A14348" w:rsidRPr="00DB194F">
        <w:rPr>
          <w:rFonts w:ascii="Calibri" w:hAnsi="Calibri" w:cs="Tahoma"/>
          <w:sz w:val="22"/>
          <w:szCs w:val="22"/>
        </w:rPr>
        <w:t>MORATILLE répond qu’un travail de préfiguration</w:t>
      </w:r>
      <w:r>
        <w:rPr>
          <w:rFonts w:ascii="Calibri" w:hAnsi="Calibri" w:cs="Tahoma"/>
          <w:sz w:val="22"/>
          <w:szCs w:val="22"/>
        </w:rPr>
        <w:t xml:space="preserve"> a été mené avec les EPCI ante-l</w:t>
      </w:r>
      <w:r w:rsidR="00A14348" w:rsidRPr="00DB194F">
        <w:rPr>
          <w:rFonts w:ascii="Calibri" w:hAnsi="Calibri" w:cs="Tahoma"/>
          <w:sz w:val="22"/>
          <w:szCs w:val="22"/>
        </w:rPr>
        <w:t xml:space="preserve">oi NOTRe, en prenant en compte le niveau de débit existant sur les territoires, ainsi que le nombre de </w:t>
      </w:r>
      <w:r w:rsidR="00A14348" w:rsidRPr="00DB194F">
        <w:rPr>
          <w:rFonts w:ascii="Calibri" w:hAnsi="Calibri" w:cs="Tahoma"/>
          <w:sz w:val="22"/>
          <w:szCs w:val="22"/>
        </w:rPr>
        <w:lastRenderedPageBreak/>
        <w:t>logements et notamment de résidences secondaires. Une proposition de priorisation</w:t>
      </w:r>
      <w:r w:rsidR="00A15363" w:rsidRPr="00DB194F">
        <w:rPr>
          <w:rFonts w:ascii="Calibri" w:hAnsi="Calibri" w:cs="Tahoma"/>
          <w:sz w:val="22"/>
          <w:szCs w:val="22"/>
        </w:rPr>
        <w:t xml:space="preserve"> </w:t>
      </w:r>
      <w:r w:rsidR="006922E8" w:rsidRPr="00DB194F">
        <w:rPr>
          <w:rFonts w:ascii="Calibri" w:hAnsi="Calibri" w:cs="Tahoma"/>
          <w:sz w:val="22"/>
          <w:szCs w:val="22"/>
        </w:rPr>
        <w:t>des 550</w:t>
      </w:r>
      <w:r>
        <w:rPr>
          <w:rFonts w:ascii="Calibri" w:hAnsi="Calibri" w:cs="Tahoma"/>
          <w:sz w:val="22"/>
          <w:szCs w:val="22"/>
        </w:rPr>
        <w:t> </w:t>
      </w:r>
      <w:r w:rsidR="006922E8" w:rsidRPr="00DB194F">
        <w:rPr>
          <w:rFonts w:ascii="Calibri" w:hAnsi="Calibri" w:cs="Tahoma"/>
          <w:sz w:val="22"/>
          <w:szCs w:val="22"/>
        </w:rPr>
        <w:t xml:space="preserve">plaques </w:t>
      </w:r>
      <w:r w:rsidR="00A15363" w:rsidRPr="00DB194F">
        <w:rPr>
          <w:rFonts w:ascii="Calibri" w:hAnsi="Calibri" w:cs="Tahoma"/>
          <w:sz w:val="22"/>
          <w:szCs w:val="22"/>
        </w:rPr>
        <w:t xml:space="preserve">a été </w:t>
      </w:r>
      <w:r w:rsidR="00E8418A" w:rsidRPr="00DB194F">
        <w:rPr>
          <w:rFonts w:ascii="Calibri" w:hAnsi="Calibri" w:cs="Tahoma"/>
          <w:sz w:val="22"/>
          <w:szCs w:val="22"/>
        </w:rPr>
        <w:t>réalisée avec</w:t>
      </w:r>
      <w:r w:rsidR="00A15363" w:rsidRPr="00DB194F">
        <w:rPr>
          <w:rFonts w:ascii="Calibri" w:hAnsi="Calibri" w:cs="Tahoma"/>
          <w:sz w:val="22"/>
          <w:szCs w:val="22"/>
        </w:rPr>
        <w:t xml:space="preserve"> chaque EPCI</w:t>
      </w:r>
      <w:r w:rsidR="00E8418A" w:rsidRPr="00DB194F">
        <w:rPr>
          <w:rFonts w:ascii="Calibri" w:hAnsi="Calibri" w:cs="Tahoma"/>
          <w:sz w:val="22"/>
          <w:szCs w:val="22"/>
        </w:rPr>
        <w:t xml:space="preserve"> et transmise</w:t>
      </w:r>
      <w:r w:rsidR="006922E8" w:rsidRPr="00DB194F">
        <w:rPr>
          <w:rFonts w:ascii="Calibri" w:hAnsi="Calibri" w:cs="Tahoma"/>
          <w:sz w:val="22"/>
          <w:szCs w:val="22"/>
        </w:rPr>
        <w:t>, après accord,</w:t>
      </w:r>
      <w:r w:rsidR="00E8418A" w:rsidRPr="00DB194F">
        <w:rPr>
          <w:rFonts w:ascii="Calibri" w:hAnsi="Calibri" w:cs="Tahoma"/>
          <w:sz w:val="22"/>
          <w:szCs w:val="22"/>
        </w:rPr>
        <w:t xml:space="preserve"> aux candidats dans le cahier des charges</w:t>
      </w:r>
      <w:r w:rsidR="00A15363" w:rsidRPr="00DB194F">
        <w:rPr>
          <w:rFonts w:ascii="Calibri" w:hAnsi="Calibri" w:cs="Tahoma"/>
          <w:sz w:val="22"/>
          <w:szCs w:val="22"/>
        </w:rPr>
        <w:t>.</w:t>
      </w:r>
    </w:p>
    <w:p w:rsidR="003660CE" w:rsidRPr="00DB194F" w:rsidRDefault="003660CE" w:rsidP="00173A97">
      <w:pPr>
        <w:tabs>
          <w:tab w:val="left" w:pos="9923"/>
        </w:tabs>
        <w:jc w:val="both"/>
        <w:rPr>
          <w:rFonts w:ascii="Calibri" w:hAnsi="Calibri" w:cs="Tahoma"/>
          <w:sz w:val="22"/>
          <w:szCs w:val="22"/>
        </w:rPr>
      </w:pPr>
    </w:p>
    <w:p w:rsidR="00A15363" w:rsidRPr="00DB194F" w:rsidRDefault="00A15363" w:rsidP="00173A97">
      <w:pPr>
        <w:tabs>
          <w:tab w:val="left" w:pos="9923"/>
        </w:tabs>
        <w:jc w:val="both"/>
        <w:rPr>
          <w:rFonts w:ascii="Calibri" w:hAnsi="Calibri" w:cs="Tahoma"/>
          <w:sz w:val="22"/>
          <w:szCs w:val="22"/>
        </w:rPr>
      </w:pPr>
      <w:r w:rsidRPr="00DB194F">
        <w:rPr>
          <w:rFonts w:ascii="Calibri" w:hAnsi="Calibri" w:cs="Tahoma"/>
          <w:sz w:val="22"/>
          <w:szCs w:val="22"/>
        </w:rPr>
        <w:t>Il précise qu’une information pédagogique devra être diffusée afin d’expliquer qu’au sein d’une même commune, tous les foyers ne seront pas nécessairement desservis la même année. Le déploiement pourra s’échelonner sur plusieurs années.</w:t>
      </w:r>
    </w:p>
    <w:p w:rsidR="003660CE" w:rsidRDefault="003660CE" w:rsidP="00173A97">
      <w:pPr>
        <w:tabs>
          <w:tab w:val="left" w:pos="9923"/>
        </w:tabs>
        <w:jc w:val="both"/>
        <w:rPr>
          <w:rFonts w:ascii="Calibri" w:hAnsi="Calibri" w:cs="Tahoma"/>
          <w:sz w:val="22"/>
          <w:szCs w:val="22"/>
        </w:rPr>
      </w:pPr>
    </w:p>
    <w:p w:rsidR="006922E8" w:rsidRPr="00DB194F" w:rsidRDefault="003660CE" w:rsidP="00173A97">
      <w:pPr>
        <w:tabs>
          <w:tab w:val="left" w:pos="9923"/>
        </w:tabs>
        <w:jc w:val="both"/>
        <w:rPr>
          <w:rFonts w:ascii="Calibri" w:hAnsi="Calibri" w:cs="Tahoma"/>
          <w:sz w:val="22"/>
          <w:szCs w:val="22"/>
        </w:rPr>
      </w:pPr>
      <w:r>
        <w:rPr>
          <w:rFonts w:ascii="Calibri" w:hAnsi="Calibri" w:cs="Tahoma"/>
          <w:sz w:val="22"/>
          <w:szCs w:val="22"/>
        </w:rPr>
        <w:t>Mme </w:t>
      </w:r>
      <w:r w:rsidR="00800550" w:rsidRPr="00DB194F">
        <w:rPr>
          <w:rFonts w:ascii="Calibri" w:hAnsi="Calibri" w:cs="Tahoma"/>
          <w:sz w:val="22"/>
          <w:szCs w:val="22"/>
        </w:rPr>
        <w:t>CAMBON souligne l’importance de faire comprend</w:t>
      </w:r>
      <w:r w:rsidR="00D34761" w:rsidRPr="00DB194F">
        <w:rPr>
          <w:rFonts w:ascii="Calibri" w:hAnsi="Calibri" w:cs="Tahoma"/>
          <w:sz w:val="22"/>
          <w:szCs w:val="22"/>
        </w:rPr>
        <w:t>re aux habitants des territoires que la représentation de la carte traduit une moyenne.</w:t>
      </w:r>
      <w:r w:rsidR="006922E8" w:rsidRPr="00DB194F">
        <w:rPr>
          <w:rFonts w:ascii="Calibri" w:hAnsi="Calibri" w:cs="Tahoma"/>
          <w:sz w:val="22"/>
          <w:szCs w:val="22"/>
        </w:rPr>
        <w:t xml:space="preserve"> Elle évoque deux communes très mal desservies et qui</w:t>
      </w:r>
      <w:r>
        <w:rPr>
          <w:rFonts w:ascii="Calibri" w:hAnsi="Calibri" w:cs="Tahoma"/>
          <w:sz w:val="22"/>
          <w:szCs w:val="22"/>
        </w:rPr>
        <w:t>,</w:t>
      </w:r>
      <w:r w:rsidR="006922E8" w:rsidRPr="00DB194F">
        <w:rPr>
          <w:rFonts w:ascii="Calibri" w:hAnsi="Calibri" w:cs="Tahoma"/>
          <w:sz w:val="22"/>
          <w:szCs w:val="22"/>
        </w:rPr>
        <w:t xml:space="preserve"> au regard de la plaque</w:t>
      </w:r>
      <w:r>
        <w:rPr>
          <w:rFonts w:ascii="Calibri" w:hAnsi="Calibri" w:cs="Tahoma"/>
          <w:sz w:val="22"/>
          <w:szCs w:val="22"/>
        </w:rPr>
        <w:t>, seront en année 5.</w:t>
      </w:r>
    </w:p>
    <w:p w:rsidR="003660CE" w:rsidRDefault="003660CE" w:rsidP="00173A97">
      <w:pPr>
        <w:tabs>
          <w:tab w:val="left" w:pos="9923"/>
        </w:tabs>
        <w:jc w:val="both"/>
        <w:rPr>
          <w:rFonts w:ascii="Calibri" w:hAnsi="Calibri" w:cs="Tahoma"/>
          <w:sz w:val="22"/>
          <w:szCs w:val="22"/>
        </w:rPr>
      </w:pPr>
    </w:p>
    <w:p w:rsidR="00800550" w:rsidRPr="00DB194F" w:rsidRDefault="003660CE" w:rsidP="00173A97">
      <w:pPr>
        <w:tabs>
          <w:tab w:val="left" w:pos="9923"/>
        </w:tabs>
        <w:jc w:val="both"/>
        <w:rPr>
          <w:rFonts w:ascii="Calibri" w:hAnsi="Calibri" w:cs="Tahoma"/>
          <w:sz w:val="22"/>
          <w:szCs w:val="22"/>
        </w:rPr>
      </w:pPr>
      <w:r>
        <w:rPr>
          <w:rFonts w:ascii="Calibri" w:hAnsi="Calibri" w:cs="Tahoma"/>
          <w:sz w:val="22"/>
          <w:szCs w:val="22"/>
        </w:rPr>
        <w:t>M. </w:t>
      </w:r>
      <w:r w:rsidR="00F66FE1" w:rsidRPr="00DB194F">
        <w:rPr>
          <w:rFonts w:ascii="Calibri" w:hAnsi="Calibri" w:cs="Tahoma"/>
          <w:sz w:val="22"/>
          <w:szCs w:val="22"/>
        </w:rPr>
        <w:t>PATRIARCHE insiste sur l’importance de la communication que le SMO devra mener en organisant notamment d</w:t>
      </w:r>
      <w:r w:rsidR="006922E8" w:rsidRPr="00DB194F">
        <w:rPr>
          <w:rFonts w:ascii="Calibri" w:hAnsi="Calibri" w:cs="Tahoma"/>
          <w:sz w:val="22"/>
          <w:szCs w:val="22"/>
        </w:rPr>
        <w:t>es réunions d’information dans chaque EPCI.</w:t>
      </w:r>
    </w:p>
    <w:p w:rsidR="003660CE" w:rsidRDefault="003660CE" w:rsidP="00173A97">
      <w:pPr>
        <w:tabs>
          <w:tab w:val="left" w:pos="9923"/>
        </w:tabs>
        <w:jc w:val="both"/>
        <w:rPr>
          <w:rFonts w:ascii="Calibri" w:hAnsi="Calibri" w:cs="Tahoma"/>
          <w:sz w:val="22"/>
          <w:szCs w:val="22"/>
        </w:rPr>
      </w:pPr>
    </w:p>
    <w:p w:rsidR="00A15363" w:rsidRDefault="00A15363" w:rsidP="00173A97">
      <w:pPr>
        <w:tabs>
          <w:tab w:val="left" w:pos="9923"/>
        </w:tabs>
        <w:jc w:val="both"/>
        <w:rPr>
          <w:rFonts w:ascii="Calibri" w:hAnsi="Calibri" w:cs="Tahoma"/>
          <w:sz w:val="22"/>
          <w:szCs w:val="22"/>
        </w:rPr>
      </w:pPr>
      <w:r w:rsidRPr="00DB194F">
        <w:rPr>
          <w:rFonts w:ascii="Calibri" w:hAnsi="Calibri" w:cs="Tahoma"/>
          <w:sz w:val="22"/>
          <w:szCs w:val="22"/>
        </w:rPr>
        <w:t>M</w:t>
      </w:r>
      <w:r w:rsidR="003660CE">
        <w:rPr>
          <w:rFonts w:ascii="Calibri" w:hAnsi="Calibri" w:cs="Tahoma"/>
          <w:sz w:val="22"/>
          <w:szCs w:val="22"/>
        </w:rPr>
        <w:t>. </w:t>
      </w:r>
      <w:r w:rsidRPr="00DB194F">
        <w:rPr>
          <w:rFonts w:ascii="Calibri" w:hAnsi="Calibri" w:cs="Tahoma"/>
          <w:sz w:val="22"/>
          <w:szCs w:val="22"/>
        </w:rPr>
        <w:t>NEXON fait remarque</w:t>
      </w:r>
      <w:r w:rsidR="00B75660" w:rsidRPr="00DB194F">
        <w:rPr>
          <w:rFonts w:ascii="Calibri" w:hAnsi="Calibri" w:cs="Tahoma"/>
          <w:sz w:val="22"/>
          <w:szCs w:val="22"/>
        </w:rPr>
        <w:t>r</w:t>
      </w:r>
      <w:r w:rsidRPr="00DB194F">
        <w:rPr>
          <w:rFonts w:ascii="Calibri" w:hAnsi="Calibri" w:cs="Tahoma"/>
          <w:sz w:val="22"/>
          <w:szCs w:val="22"/>
        </w:rPr>
        <w:t xml:space="preserve"> </w:t>
      </w:r>
      <w:r w:rsidR="000C7958" w:rsidRPr="00DB194F">
        <w:rPr>
          <w:rFonts w:ascii="Calibri" w:hAnsi="Calibri" w:cs="Tahoma"/>
          <w:sz w:val="22"/>
          <w:szCs w:val="22"/>
        </w:rPr>
        <w:t xml:space="preserve">que certains </w:t>
      </w:r>
      <w:r w:rsidRPr="00DB194F">
        <w:rPr>
          <w:rFonts w:ascii="Calibri" w:hAnsi="Calibri" w:cs="Tahoma"/>
          <w:sz w:val="22"/>
          <w:szCs w:val="22"/>
        </w:rPr>
        <w:t>territoires ruraux</w:t>
      </w:r>
      <w:r w:rsidR="00C30A1A" w:rsidRPr="00DB194F">
        <w:rPr>
          <w:rFonts w:ascii="Calibri" w:hAnsi="Calibri" w:cs="Tahoma"/>
          <w:sz w:val="22"/>
          <w:szCs w:val="22"/>
        </w:rPr>
        <w:t xml:space="preserve"> </w:t>
      </w:r>
      <w:r w:rsidR="000C7958" w:rsidRPr="00DB194F">
        <w:rPr>
          <w:rFonts w:ascii="Calibri" w:hAnsi="Calibri" w:cs="Tahoma"/>
          <w:sz w:val="22"/>
          <w:szCs w:val="22"/>
        </w:rPr>
        <w:t>très mal desservis</w:t>
      </w:r>
      <w:r w:rsidRPr="00DB194F">
        <w:rPr>
          <w:rFonts w:ascii="Calibri" w:hAnsi="Calibri" w:cs="Tahoma"/>
          <w:sz w:val="22"/>
          <w:szCs w:val="22"/>
        </w:rPr>
        <w:t xml:space="preserve"> ne figure</w:t>
      </w:r>
      <w:r w:rsidR="000C7958" w:rsidRPr="00DB194F">
        <w:rPr>
          <w:rFonts w:ascii="Calibri" w:hAnsi="Calibri" w:cs="Tahoma"/>
          <w:sz w:val="22"/>
          <w:szCs w:val="22"/>
        </w:rPr>
        <w:t>nt pas</w:t>
      </w:r>
      <w:r w:rsidR="003660CE">
        <w:rPr>
          <w:rFonts w:ascii="Calibri" w:hAnsi="Calibri" w:cs="Tahoma"/>
          <w:sz w:val="22"/>
          <w:szCs w:val="22"/>
        </w:rPr>
        <w:t>,</w:t>
      </w:r>
      <w:r w:rsidRPr="00DB194F">
        <w:rPr>
          <w:rFonts w:ascii="Calibri" w:hAnsi="Calibri" w:cs="Tahoma"/>
          <w:sz w:val="22"/>
          <w:szCs w:val="22"/>
        </w:rPr>
        <w:t xml:space="preserve"> dans le prévisionnel</w:t>
      </w:r>
      <w:r w:rsidR="003660CE">
        <w:rPr>
          <w:rFonts w:ascii="Calibri" w:hAnsi="Calibri" w:cs="Tahoma"/>
          <w:sz w:val="22"/>
          <w:szCs w:val="22"/>
        </w:rPr>
        <w:t>, en année </w:t>
      </w:r>
      <w:r w:rsidRPr="00DB194F">
        <w:rPr>
          <w:rFonts w:ascii="Calibri" w:hAnsi="Calibri" w:cs="Tahoma"/>
          <w:sz w:val="22"/>
          <w:szCs w:val="22"/>
        </w:rPr>
        <w:t>1.</w:t>
      </w:r>
      <w:r w:rsidR="000C7958" w:rsidRPr="00DB194F">
        <w:rPr>
          <w:rFonts w:ascii="Calibri" w:hAnsi="Calibri" w:cs="Tahoma"/>
          <w:sz w:val="22"/>
          <w:szCs w:val="22"/>
        </w:rPr>
        <w:t xml:space="preserve"> Il regrette qu’ils perdent le bénéfice de la première année et souhaite que</w:t>
      </w:r>
      <w:r w:rsidR="003660CE">
        <w:rPr>
          <w:rFonts w:ascii="Calibri" w:hAnsi="Calibri" w:cs="Tahoma"/>
          <w:sz w:val="22"/>
          <w:szCs w:val="22"/>
        </w:rPr>
        <w:t>,</w:t>
      </w:r>
      <w:r w:rsidR="000C7958" w:rsidRPr="00DB194F">
        <w:rPr>
          <w:rFonts w:ascii="Calibri" w:hAnsi="Calibri" w:cs="Tahoma"/>
          <w:sz w:val="22"/>
          <w:szCs w:val="22"/>
        </w:rPr>
        <w:t xml:space="preserve"> dans la priorisation des travaux, ils puissent être p</w:t>
      </w:r>
      <w:r w:rsidR="003660CE">
        <w:rPr>
          <w:rFonts w:ascii="Calibri" w:hAnsi="Calibri" w:cs="Tahoma"/>
          <w:sz w:val="22"/>
          <w:szCs w:val="22"/>
        </w:rPr>
        <w:t>ositionnés en tout début d’année </w:t>
      </w:r>
      <w:r w:rsidR="000C7958" w:rsidRPr="00DB194F">
        <w:rPr>
          <w:rFonts w:ascii="Calibri" w:hAnsi="Calibri" w:cs="Tahoma"/>
          <w:sz w:val="22"/>
          <w:szCs w:val="22"/>
        </w:rPr>
        <w:t>2.</w:t>
      </w:r>
    </w:p>
    <w:p w:rsidR="003660CE" w:rsidRPr="00DB194F" w:rsidRDefault="003660CE" w:rsidP="00173A97">
      <w:pPr>
        <w:tabs>
          <w:tab w:val="left" w:pos="9923"/>
        </w:tabs>
        <w:jc w:val="both"/>
        <w:rPr>
          <w:rFonts w:ascii="Calibri" w:hAnsi="Calibri" w:cs="Tahoma"/>
          <w:sz w:val="22"/>
          <w:szCs w:val="22"/>
        </w:rPr>
      </w:pPr>
    </w:p>
    <w:p w:rsidR="00A15363" w:rsidRPr="00DB194F" w:rsidRDefault="003660CE" w:rsidP="00173A97">
      <w:pPr>
        <w:tabs>
          <w:tab w:val="left" w:pos="9923"/>
        </w:tabs>
        <w:jc w:val="both"/>
        <w:rPr>
          <w:rFonts w:ascii="Calibri" w:hAnsi="Calibri" w:cs="Tahoma"/>
          <w:sz w:val="22"/>
          <w:szCs w:val="22"/>
        </w:rPr>
      </w:pPr>
      <w:r>
        <w:rPr>
          <w:rFonts w:ascii="Calibri" w:hAnsi="Calibri" w:cs="Tahoma"/>
          <w:sz w:val="22"/>
          <w:szCs w:val="22"/>
        </w:rPr>
        <w:t>M. </w:t>
      </w:r>
      <w:r w:rsidR="00B75660" w:rsidRPr="00DB194F">
        <w:rPr>
          <w:rFonts w:ascii="Calibri" w:hAnsi="Calibri" w:cs="Tahoma"/>
          <w:sz w:val="22"/>
          <w:szCs w:val="22"/>
        </w:rPr>
        <w:t xml:space="preserve">MORATILLE précise </w:t>
      </w:r>
      <w:r w:rsidR="000C7958" w:rsidRPr="00DB194F">
        <w:rPr>
          <w:rFonts w:ascii="Calibri" w:hAnsi="Calibri" w:cs="Tahoma"/>
          <w:sz w:val="22"/>
          <w:szCs w:val="22"/>
        </w:rPr>
        <w:t xml:space="preserve">que les études seront lancées pour deux ans et </w:t>
      </w:r>
      <w:r w:rsidR="00B75660" w:rsidRPr="00DB194F">
        <w:rPr>
          <w:rFonts w:ascii="Calibri" w:hAnsi="Calibri" w:cs="Tahoma"/>
          <w:sz w:val="22"/>
          <w:szCs w:val="22"/>
        </w:rPr>
        <w:t xml:space="preserve">qu’un comité de pilotage constitué du SMO et de l’opérateur permettra d’arbitrer les </w:t>
      </w:r>
      <w:r w:rsidR="000C7958" w:rsidRPr="00DB194F">
        <w:rPr>
          <w:rFonts w:ascii="Calibri" w:hAnsi="Calibri" w:cs="Tahoma"/>
          <w:sz w:val="22"/>
          <w:szCs w:val="22"/>
        </w:rPr>
        <w:t>décisions concernant les prises dans le respect des objectifs fixés.</w:t>
      </w:r>
    </w:p>
    <w:p w:rsidR="003660CE" w:rsidRDefault="003660CE" w:rsidP="00173A97">
      <w:pPr>
        <w:tabs>
          <w:tab w:val="left" w:pos="9923"/>
        </w:tabs>
        <w:jc w:val="both"/>
        <w:rPr>
          <w:rFonts w:ascii="Calibri" w:hAnsi="Calibri" w:cs="Tahoma"/>
          <w:sz w:val="22"/>
          <w:szCs w:val="22"/>
        </w:rPr>
      </w:pPr>
    </w:p>
    <w:p w:rsidR="000C7958" w:rsidRPr="00DB194F" w:rsidRDefault="003660CE" w:rsidP="00173A97">
      <w:pPr>
        <w:tabs>
          <w:tab w:val="left" w:pos="9923"/>
        </w:tabs>
        <w:jc w:val="both"/>
        <w:rPr>
          <w:rFonts w:ascii="Calibri" w:hAnsi="Calibri" w:cs="Tahoma"/>
          <w:sz w:val="22"/>
          <w:szCs w:val="22"/>
        </w:rPr>
      </w:pPr>
      <w:r>
        <w:rPr>
          <w:rFonts w:ascii="Calibri" w:hAnsi="Calibri" w:cs="Tahoma"/>
          <w:sz w:val="22"/>
          <w:szCs w:val="22"/>
        </w:rPr>
        <w:t>M. </w:t>
      </w:r>
      <w:r w:rsidR="000C7958" w:rsidRPr="00DB194F">
        <w:rPr>
          <w:rFonts w:ascii="Calibri" w:hAnsi="Calibri" w:cs="Tahoma"/>
          <w:sz w:val="22"/>
          <w:szCs w:val="22"/>
        </w:rPr>
        <w:t>PATRIARCHE ajoute qu’il s’agit d’un planning de travaux</w:t>
      </w:r>
      <w:r>
        <w:rPr>
          <w:rFonts w:ascii="Calibri" w:hAnsi="Calibri" w:cs="Tahoma"/>
          <w:sz w:val="22"/>
          <w:szCs w:val="22"/>
        </w:rPr>
        <w:t>,</w:t>
      </w:r>
      <w:r w:rsidR="000C7958" w:rsidRPr="00DB194F">
        <w:rPr>
          <w:rFonts w:ascii="Calibri" w:hAnsi="Calibri" w:cs="Tahoma"/>
          <w:sz w:val="22"/>
          <w:szCs w:val="22"/>
        </w:rPr>
        <w:t xml:space="preserve"> et non de commercialisation. Il </w:t>
      </w:r>
      <w:r>
        <w:rPr>
          <w:rFonts w:ascii="Calibri" w:hAnsi="Calibri" w:cs="Tahoma"/>
          <w:sz w:val="22"/>
          <w:szCs w:val="22"/>
        </w:rPr>
        <w:t xml:space="preserve">rappelle qu’il </w:t>
      </w:r>
      <w:r w:rsidR="000C7958" w:rsidRPr="00DB194F">
        <w:rPr>
          <w:rFonts w:ascii="Calibri" w:hAnsi="Calibri" w:cs="Tahoma"/>
          <w:sz w:val="22"/>
          <w:szCs w:val="22"/>
        </w:rPr>
        <w:t>faut deux à trois mois pour que les fournisseurs d’accès aient l’info</w:t>
      </w:r>
      <w:r w:rsidR="00693F4F">
        <w:rPr>
          <w:rFonts w:ascii="Calibri" w:hAnsi="Calibri" w:cs="Tahoma"/>
          <w:sz w:val="22"/>
          <w:szCs w:val="22"/>
        </w:rPr>
        <w:t>rmation</w:t>
      </w:r>
      <w:r w:rsidR="000C7958" w:rsidRPr="00DB194F">
        <w:rPr>
          <w:rFonts w:ascii="Calibri" w:hAnsi="Calibri" w:cs="Tahoma"/>
          <w:sz w:val="22"/>
          <w:szCs w:val="22"/>
        </w:rPr>
        <w:t xml:space="preserve">, puis </w:t>
      </w:r>
      <w:r w:rsidR="005931CA" w:rsidRPr="00DB194F">
        <w:rPr>
          <w:rFonts w:ascii="Calibri" w:hAnsi="Calibri" w:cs="Tahoma"/>
          <w:sz w:val="22"/>
          <w:szCs w:val="22"/>
        </w:rPr>
        <w:t xml:space="preserve">déclenchent les travaux de </w:t>
      </w:r>
      <w:r w:rsidR="000C7958" w:rsidRPr="00DB194F">
        <w:rPr>
          <w:rFonts w:ascii="Calibri" w:hAnsi="Calibri" w:cs="Tahoma"/>
          <w:sz w:val="22"/>
          <w:szCs w:val="22"/>
        </w:rPr>
        <w:t>raccorde</w:t>
      </w:r>
      <w:r w:rsidR="005931CA" w:rsidRPr="00DB194F">
        <w:rPr>
          <w:rFonts w:ascii="Calibri" w:hAnsi="Calibri" w:cs="Tahoma"/>
          <w:sz w:val="22"/>
          <w:szCs w:val="22"/>
        </w:rPr>
        <w:t>ment</w:t>
      </w:r>
      <w:r>
        <w:rPr>
          <w:rFonts w:ascii="Calibri" w:hAnsi="Calibri" w:cs="Tahoma"/>
          <w:sz w:val="22"/>
          <w:szCs w:val="22"/>
        </w:rPr>
        <w:t>,</w:t>
      </w:r>
      <w:r w:rsidR="005931CA" w:rsidRPr="00DB194F">
        <w:rPr>
          <w:rFonts w:ascii="Calibri" w:hAnsi="Calibri" w:cs="Tahoma"/>
          <w:sz w:val="22"/>
          <w:szCs w:val="22"/>
        </w:rPr>
        <w:t xml:space="preserve"> sous réserve que l’adresse </w:t>
      </w:r>
      <w:r w:rsidR="00693F4F">
        <w:rPr>
          <w:rFonts w:ascii="Calibri" w:hAnsi="Calibri" w:cs="Tahoma"/>
          <w:sz w:val="22"/>
          <w:szCs w:val="22"/>
        </w:rPr>
        <w:t>soi</w:t>
      </w:r>
      <w:r w:rsidR="005931CA" w:rsidRPr="00DB194F">
        <w:rPr>
          <w:rFonts w:ascii="Calibri" w:hAnsi="Calibri" w:cs="Tahoma"/>
          <w:sz w:val="22"/>
          <w:szCs w:val="22"/>
        </w:rPr>
        <w:t>t bien renseignée</w:t>
      </w:r>
      <w:r w:rsidR="000C7958" w:rsidRPr="00DB194F">
        <w:rPr>
          <w:rFonts w:ascii="Calibri" w:hAnsi="Calibri" w:cs="Tahoma"/>
          <w:sz w:val="22"/>
          <w:szCs w:val="22"/>
        </w:rPr>
        <w:t>.</w:t>
      </w:r>
    </w:p>
    <w:p w:rsidR="003660CE" w:rsidRDefault="003660CE" w:rsidP="00173A97">
      <w:pPr>
        <w:tabs>
          <w:tab w:val="left" w:pos="9923"/>
        </w:tabs>
        <w:jc w:val="both"/>
        <w:rPr>
          <w:rFonts w:ascii="Calibri" w:hAnsi="Calibri" w:cs="Tahoma"/>
          <w:sz w:val="22"/>
          <w:szCs w:val="22"/>
        </w:rPr>
      </w:pPr>
    </w:p>
    <w:p w:rsidR="000C7958" w:rsidRPr="00DB194F" w:rsidRDefault="003660CE" w:rsidP="00173A97">
      <w:pPr>
        <w:tabs>
          <w:tab w:val="left" w:pos="9923"/>
        </w:tabs>
        <w:jc w:val="both"/>
        <w:rPr>
          <w:rFonts w:ascii="Calibri" w:hAnsi="Calibri" w:cs="Tahoma"/>
          <w:sz w:val="22"/>
          <w:szCs w:val="22"/>
        </w:rPr>
      </w:pPr>
      <w:r>
        <w:rPr>
          <w:rFonts w:ascii="Calibri" w:hAnsi="Calibri" w:cs="Tahoma"/>
          <w:sz w:val="22"/>
          <w:szCs w:val="22"/>
        </w:rPr>
        <w:t>M. </w:t>
      </w:r>
      <w:r w:rsidR="00702A7F" w:rsidRPr="00DB194F">
        <w:rPr>
          <w:rFonts w:ascii="Calibri" w:hAnsi="Calibri" w:cs="Tahoma"/>
          <w:sz w:val="22"/>
          <w:szCs w:val="22"/>
        </w:rPr>
        <w:t>BONASSIOLLE demande si la proposition de déploiement prend en compte la qualité de l’adressage.</w:t>
      </w:r>
    </w:p>
    <w:p w:rsidR="003660CE" w:rsidRDefault="003660CE" w:rsidP="00173A97">
      <w:pPr>
        <w:tabs>
          <w:tab w:val="left" w:pos="9923"/>
        </w:tabs>
        <w:jc w:val="both"/>
        <w:rPr>
          <w:rFonts w:ascii="Calibri" w:hAnsi="Calibri" w:cs="Tahoma"/>
          <w:sz w:val="22"/>
          <w:szCs w:val="22"/>
        </w:rPr>
      </w:pPr>
    </w:p>
    <w:p w:rsidR="00702A7F" w:rsidRDefault="003660CE" w:rsidP="00173A97">
      <w:pPr>
        <w:tabs>
          <w:tab w:val="left" w:pos="9923"/>
        </w:tabs>
        <w:jc w:val="both"/>
        <w:rPr>
          <w:rFonts w:ascii="Calibri" w:hAnsi="Calibri" w:cs="Tahoma"/>
          <w:sz w:val="22"/>
          <w:szCs w:val="22"/>
        </w:rPr>
      </w:pPr>
      <w:r>
        <w:rPr>
          <w:rFonts w:ascii="Calibri" w:hAnsi="Calibri" w:cs="Tahoma"/>
          <w:sz w:val="22"/>
          <w:szCs w:val="22"/>
        </w:rPr>
        <w:t>M. </w:t>
      </w:r>
      <w:r w:rsidR="00702A7F" w:rsidRPr="00DB194F">
        <w:rPr>
          <w:rFonts w:ascii="Calibri" w:hAnsi="Calibri" w:cs="Tahoma"/>
          <w:sz w:val="22"/>
          <w:szCs w:val="22"/>
        </w:rPr>
        <w:t xml:space="preserve">PATRIARCHE répond que ce principe n’a pas été pris en compte à ce jour. Il invite les maires à lancer </w:t>
      </w:r>
      <w:r w:rsidR="00693F4F">
        <w:rPr>
          <w:rFonts w:ascii="Calibri" w:hAnsi="Calibri" w:cs="Tahoma"/>
          <w:sz w:val="22"/>
          <w:szCs w:val="22"/>
        </w:rPr>
        <w:t>et/ou</w:t>
      </w:r>
      <w:r w:rsidR="00702A7F" w:rsidRPr="00DB194F">
        <w:rPr>
          <w:rFonts w:ascii="Calibri" w:hAnsi="Calibri" w:cs="Tahoma"/>
          <w:sz w:val="22"/>
          <w:szCs w:val="22"/>
        </w:rPr>
        <w:t xml:space="preserve"> terminer le travail </w:t>
      </w:r>
      <w:r w:rsidR="00C30A1A" w:rsidRPr="00DB194F">
        <w:rPr>
          <w:rFonts w:ascii="Calibri" w:hAnsi="Calibri" w:cs="Tahoma"/>
          <w:sz w:val="22"/>
          <w:szCs w:val="22"/>
        </w:rPr>
        <w:t>indispensable de</w:t>
      </w:r>
      <w:r w:rsidR="00702A7F" w:rsidRPr="00DB194F">
        <w:rPr>
          <w:rFonts w:ascii="Calibri" w:hAnsi="Calibri" w:cs="Tahoma"/>
          <w:sz w:val="22"/>
          <w:szCs w:val="22"/>
        </w:rPr>
        <w:t xml:space="preserve"> l’adressage</w:t>
      </w:r>
      <w:r w:rsidR="00855C6D" w:rsidRPr="00DB194F">
        <w:rPr>
          <w:rFonts w:ascii="Calibri" w:hAnsi="Calibri" w:cs="Tahoma"/>
          <w:sz w:val="22"/>
          <w:szCs w:val="22"/>
        </w:rPr>
        <w:t>.</w:t>
      </w:r>
    </w:p>
    <w:p w:rsidR="003660CE" w:rsidRPr="00DB194F" w:rsidRDefault="003660CE" w:rsidP="00173A97">
      <w:pPr>
        <w:tabs>
          <w:tab w:val="left" w:pos="9923"/>
        </w:tabs>
        <w:jc w:val="both"/>
        <w:rPr>
          <w:rFonts w:ascii="Calibri" w:hAnsi="Calibri" w:cs="Tahoma"/>
          <w:sz w:val="22"/>
          <w:szCs w:val="22"/>
        </w:rPr>
      </w:pPr>
    </w:p>
    <w:p w:rsidR="00855C6D" w:rsidRDefault="00855C6D" w:rsidP="00173A97">
      <w:pPr>
        <w:tabs>
          <w:tab w:val="left" w:pos="9923"/>
        </w:tabs>
        <w:jc w:val="both"/>
        <w:rPr>
          <w:rFonts w:ascii="Calibri" w:hAnsi="Calibri" w:cs="Tahoma"/>
          <w:sz w:val="22"/>
          <w:szCs w:val="22"/>
        </w:rPr>
      </w:pPr>
      <w:r w:rsidRPr="00DB194F">
        <w:rPr>
          <w:rFonts w:ascii="Calibri" w:hAnsi="Calibri" w:cs="Tahoma"/>
          <w:sz w:val="22"/>
          <w:szCs w:val="22"/>
        </w:rPr>
        <w:t>Le Président insiste sur le lourd travail à mener pour contrôler les travaux de déploiement. Il ajoute que le choix a été fait de construire un réseau haut de gamme pour tous et que des</w:t>
      </w:r>
      <w:r w:rsidR="003660CE">
        <w:rPr>
          <w:rFonts w:ascii="Calibri" w:hAnsi="Calibri" w:cs="Tahoma"/>
          <w:sz w:val="22"/>
          <w:szCs w:val="22"/>
        </w:rPr>
        <w:t xml:space="preserve"> délais sont nécessaires pour cette</w:t>
      </w:r>
      <w:r w:rsidRPr="00DB194F">
        <w:rPr>
          <w:rFonts w:ascii="Calibri" w:hAnsi="Calibri" w:cs="Tahoma"/>
          <w:sz w:val="22"/>
          <w:szCs w:val="22"/>
        </w:rPr>
        <w:t xml:space="preserve"> réalisation.</w:t>
      </w:r>
    </w:p>
    <w:p w:rsidR="003660CE" w:rsidRPr="00DB194F" w:rsidRDefault="003660CE" w:rsidP="00173A97">
      <w:pPr>
        <w:tabs>
          <w:tab w:val="left" w:pos="9923"/>
        </w:tabs>
        <w:jc w:val="both"/>
        <w:rPr>
          <w:rFonts w:ascii="Calibri" w:hAnsi="Calibri" w:cs="Tahoma"/>
          <w:sz w:val="22"/>
          <w:szCs w:val="22"/>
        </w:rPr>
      </w:pPr>
    </w:p>
    <w:p w:rsidR="00C94D86" w:rsidRDefault="003660CE" w:rsidP="00173A97">
      <w:pPr>
        <w:tabs>
          <w:tab w:val="left" w:pos="9923"/>
        </w:tabs>
        <w:jc w:val="both"/>
        <w:rPr>
          <w:rFonts w:ascii="Calibri" w:hAnsi="Calibri" w:cs="Tahoma"/>
          <w:sz w:val="22"/>
          <w:szCs w:val="22"/>
        </w:rPr>
      </w:pPr>
      <w:r>
        <w:rPr>
          <w:rFonts w:ascii="Calibri" w:hAnsi="Calibri" w:cs="Tahoma"/>
          <w:sz w:val="22"/>
          <w:szCs w:val="22"/>
        </w:rPr>
        <w:t>M. </w:t>
      </w:r>
      <w:r w:rsidR="00C94D86">
        <w:rPr>
          <w:rFonts w:ascii="Calibri" w:hAnsi="Calibri" w:cs="Tahoma"/>
          <w:sz w:val="22"/>
          <w:szCs w:val="22"/>
        </w:rPr>
        <w:t>PATRIARCHE</w:t>
      </w:r>
      <w:r w:rsidR="00A67ED9">
        <w:rPr>
          <w:rFonts w:ascii="Calibri" w:hAnsi="Calibri" w:cs="Tahoma"/>
          <w:sz w:val="22"/>
          <w:szCs w:val="22"/>
        </w:rPr>
        <w:t xml:space="preserve"> termine l’exposé par la présentation des éléments financie</w:t>
      </w:r>
      <w:r>
        <w:rPr>
          <w:rFonts w:ascii="Calibri" w:hAnsi="Calibri" w:cs="Tahoma"/>
          <w:sz w:val="22"/>
          <w:szCs w:val="22"/>
        </w:rPr>
        <w:t>rs, à hauteur de 466 </w:t>
      </w:r>
      <w:r w:rsidR="00C30A1A">
        <w:rPr>
          <w:rFonts w:ascii="Calibri" w:hAnsi="Calibri" w:cs="Tahoma"/>
          <w:sz w:val="22"/>
          <w:szCs w:val="22"/>
        </w:rPr>
        <w:t>millions d’euros</w:t>
      </w:r>
      <w:r w:rsidR="00A67ED9">
        <w:rPr>
          <w:rFonts w:ascii="Calibri" w:hAnsi="Calibri" w:cs="Tahoma"/>
          <w:sz w:val="22"/>
          <w:szCs w:val="22"/>
        </w:rPr>
        <w:t>. Des pénalités sont prévues sur chaque engagement du délégataire.</w:t>
      </w:r>
    </w:p>
    <w:p w:rsidR="003660CE" w:rsidRDefault="003660CE" w:rsidP="00173A97">
      <w:pPr>
        <w:tabs>
          <w:tab w:val="left" w:pos="9923"/>
        </w:tabs>
        <w:jc w:val="both"/>
        <w:rPr>
          <w:rFonts w:ascii="Calibri" w:hAnsi="Calibri" w:cs="Tahoma"/>
          <w:sz w:val="22"/>
          <w:szCs w:val="22"/>
        </w:rPr>
      </w:pPr>
    </w:p>
    <w:p w:rsidR="00A67ED9" w:rsidRDefault="00A67ED9" w:rsidP="00173A97">
      <w:pPr>
        <w:tabs>
          <w:tab w:val="left" w:pos="9923"/>
        </w:tabs>
        <w:jc w:val="both"/>
        <w:rPr>
          <w:rFonts w:ascii="Calibri" w:hAnsi="Calibri" w:cs="Tahoma"/>
          <w:sz w:val="22"/>
          <w:szCs w:val="22"/>
        </w:rPr>
      </w:pPr>
      <w:r>
        <w:rPr>
          <w:rFonts w:ascii="Calibri" w:hAnsi="Calibri" w:cs="Tahoma"/>
          <w:sz w:val="22"/>
          <w:szCs w:val="22"/>
        </w:rPr>
        <w:t>Le projet est aussi un levier pour les demandeurs d’emploi du département</w:t>
      </w:r>
      <w:r w:rsidR="003660CE">
        <w:rPr>
          <w:rFonts w:ascii="Calibri" w:hAnsi="Calibri" w:cs="Tahoma"/>
          <w:sz w:val="22"/>
          <w:szCs w:val="22"/>
        </w:rPr>
        <w:t>,</w:t>
      </w:r>
      <w:r>
        <w:rPr>
          <w:rFonts w:ascii="Calibri" w:hAnsi="Calibri" w:cs="Tahoma"/>
          <w:sz w:val="22"/>
          <w:szCs w:val="22"/>
        </w:rPr>
        <w:t xml:space="preserve"> grâce à la clause d’insertion fixée à 6</w:t>
      </w:r>
      <w:r w:rsidR="003660CE">
        <w:rPr>
          <w:rFonts w:ascii="Calibri" w:hAnsi="Calibri" w:cs="Tahoma"/>
          <w:sz w:val="22"/>
          <w:szCs w:val="22"/>
        </w:rPr>
        <w:t> </w:t>
      </w:r>
      <w:r>
        <w:rPr>
          <w:rFonts w:ascii="Calibri" w:hAnsi="Calibri" w:cs="Tahoma"/>
          <w:sz w:val="22"/>
          <w:szCs w:val="22"/>
        </w:rPr>
        <w:t>% sur toute la durée de la DSP.</w:t>
      </w:r>
    </w:p>
    <w:p w:rsidR="003660CE" w:rsidRDefault="003660CE" w:rsidP="00173A97">
      <w:pPr>
        <w:tabs>
          <w:tab w:val="left" w:pos="9923"/>
        </w:tabs>
        <w:jc w:val="both"/>
        <w:rPr>
          <w:rFonts w:ascii="Calibri" w:hAnsi="Calibri" w:cs="Tahoma"/>
          <w:sz w:val="22"/>
          <w:szCs w:val="22"/>
        </w:rPr>
      </w:pPr>
    </w:p>
    <w:p w:rsidR="003660CE" w:rsidRDefault="00A67ED9" w:rsidP="00173A97">
      <w:pPr>
        <w:tabs>
          <w:tab w:val="left" w:pos="9923"/>
        </w:tabs>
        <w:jc w:val="both"/>
        <w:rPr>
          <w:rFonts w:ascii="Calibri" w:hAnsi="Calibri" w:cs="Tahoma"/>
          <w:sz w:val="22"/>
          <w:szCs w:val="22"/>
        </w:rPr>
      </w:pPr>
      <w:r>
        <w:rPr>
          <w:rFonts w:ascii="Calibri" w:hAnsi="Calibri" w:cs="Tahoma"/>
          <w:sz w:val="22"/>
          <w:szCs w:val="22"/>
        </w:rPr>
        <w:t xml:space="preserve">Le fonds </w:t>
      </w:r>
      <w:r w:rsidR="003660CE">
        <w:rPr>
          <w:rFonts w:ascii="Calibri" w:hAnsi="Calibri" w:cs="Tahoma"/>
          <w:sz w:val="22"/>
          <w:szCs w:val="22"/>
        </w:rPr>
        <w:t>« </w:t>
      </w:r>
      <w:r>
        <w:rPr>
          <w:rFonts w:ascii="Calibri" w:hAnsi="Calibri" w:cs="Tahoma"/>
          <w:sz w:val="22"/>
          <w:szCs w:val="22"/>
        </w:rPr>
        <w:t>U</w:t>
      </w:r>
      <w:r w:rsidR="00E96CC1">
        <w:rPr>
          <w:rFonts w:ascii="Calibri" w:hAnsi="Calibri" w:cs="Tahoma"/>
          <w:sz w:val="22"/>
          <w:szCs w:val="22"/>
        </w:rPr>
        <w:t>sages</w:t>
      </w:r>
      <w:r w:rsidR="003660CE">
        <w:rPr>
          <w:rFonts w:ascii="Calibri" w:hAnsi="Calibri" w:cs="Tahoma"/>
          <w:sz w:val="22"/>
          <w:szCs w:val="22"/>
        </w:rPr>
        <w:t> » s’élève à 4,5 </w:t>
      </w:r>
      <w:r w:rsidR="00E96CC1">
        <w:rPr>
          <w:rFonts w:ascii="Calibri" w:hAnsi="Calibri" w:cs="Tahoma"/>
          <w:sz w:val="22"/>
          <w:szCs w:val="22"/>
        </w:rPr>
        <w:t>millions d’euros</w:t>
      </w:r>
      <w:r w:rsidR="003660CE">
        <w:rPr>
          <w:rFonts w:ascii="Calibri" w:hAnsi="Calibri" w:cs="Tahoma"/>
          <w:sz w:val="22"/>
          <w:szCs w:val="22"/>
        </w:rPr>
        <w:t xml:space="preserve"> pour les 25 </w:t>
      </w:r>
      <w:r>
        <w:rPr>
          <w:rFonts w:ascii="Calibri" w:hAnsi="Calibri" w:cs="Tahoma"/>
          <w:sz w:val="22"/>
          <w:szCs w:val="22"/>
        </w:rPr>
        <w:t>ans.</w:t>
      </w:r>
    </w:p>
    <w:p w:rsidR="003660CE" w:rsidRDefault="003660CE" w:rsidP="00173A97">
      <w:pPr>
        <w:tabs>
          <w:tab w:val="left" w:pos="9923"/>
        </w:tabs>
        <w:jc w:val="both"/>
        <w:rPr>
          <w:rFonts w:ascii="Calibri" w:hAnsi="Calibri" w:cs="Tahoma"/>
          <w:sz w:val="22"/>
          <w:szCs w:val="22"/>
        </w:rPr>
      </w:pPr>
    </w:p>
    <w:p w:rsidR="00707CF3" w:rsidRDefault="003660CE" w:rsidP="00173A97">
      <w:pPr>
        <w:tabs>
          <w:tab w:val="left" w:pos="9923"/>
        </w:tabs>
        <w:jc w:val="both"/>
        <w:rPr>
          <w:rFonts w:ascii="Calibri" w:hAnsi="Calibri" w:cs="Tahoma"/>
          <w:sz w:val="22"/>
          <w:szCs w:val="22"/>
        </w:rPr>
      </w:pPr>
      <w:r>
        <w:rPr>
          <w:rFonts w:ascii="Calibri" w:hAnsi="Calibri" w:cs="Tahoma"/>
          <w:sz w:val="22"/>
          <w:szCs w:val="22"/>
        </w:rPr>
        <w:t>M. </w:t>
      </w:r>
      <w:r w:rsidR="002F57D4" w:rsidRPr="00DB194F">
        <w:rPr>
          <w:rFonts w:ascii="Calibri" w:hAnsi="Calibri" w:cs="Tahoma"/>
          <w:sz w:val="22"/>
          <w:szCs w:val="22"/>
        </w:rPr>
        <w:t>FAURE exprime une réserve sur le groupe SFR.</w:t>
      </w:r>
    </w:p>
    <w:p w:rsidR="003660CE" w:rsidRPr="00DB194F" w:rsidRDefault="003660CE" w:rsidP="00173A97">
      <w:pPr>
        <w:tabs>
          <w:tab w:val="left" w:pos="9923"/>
        </w:tabs>
        <w:jc w:val="both"/>
        <w:rPr>
          <w:rFonts w:ascii="Calibri" w:hAnsi="Calibri" w:cs="Tahoma"/>
          <w:sz w:val="22"/>
          <w:szCs w:val="22"/>
        </w:rPr>
      </w:pPr>
    </w:p>
    <w:p w:rsidR="002F57D4" w:rsidRDefault="003660CE" w:rsidP="00173A97">
      <w:pPr>
        <w:tabs>
          <w:tab w:val="left" w:pos="9923"/>
        </w:tabs>
        <w:jc w:val="both"/>
        <w:rPr>
          <w:rFonts w:ascii="Calibri" w:hAnsi="Calibri" w:cs="Tahoma"/>
          <w:sz w:val="22"/>
          <w:szCs w:val="22"/>
        </w:rPr>
      </w:pPr>
      <w:r>
        <w:rPr>
          <w:rFonts w:ascii="Calibri" w:hAnsi="Calibri" w:cs="Tahoma"/>
          <w:sz w:val="22"/>
          <w:szCs w:val="22"/>
        </w:rPr>
        <w:t xml:space="preserve">M. PATRIARCHE répond que </w:t>
      </w:r>
      <w:r w:rsidR="002F57D4" w:rsidRPr="00DB194F">
        <w:rPr>
          <w:rFonts w:ascii="Calibri" w:hAnsi="Calibri" w:cs="Tahoma"/>
          <w:sz w:val="22"/>
          <w:szCs w:val="22"/>
        </w:rPr>
        <w:t>SFR a fait de notre département une prior</w:t>
      </w:r>
      <w:r>
        <w:rPr>
          <w:rFonts w:ascii="Calibri" w:hAnsi="Calibri" w:cs="Tahoma"/>
          <w:sz w:val="22"/>
          <w:szCs w:val="22"/>
        </w:rPr>
        <w:t>ité. Il ajoute que seulement 10,99 </w:t>
      </w:r>
      <w:r w:rsidR="002F57D4" w:rsidRPr="00DB194F">
        <w:rPr>
          <w:rFonts w:ascii="Calibri" w:hAnsi="Calibri" w:cs="Tahoma"/>
          <w:sz w:val="22"/>
          <w:szCs w:val="22"/>
        </w:rPr>
        <w:t xml:space="preserve">% </w:t>
      </w:r>
      <w:r w:rsidR="00E96CC1" w:rsidRPr="00DB194F">
        <w:rPr>
          <w:rFonts w:ascii="Calibri" w:hAnsi="Calibri" w:cs="Tahoma"/>
          <w:sz w:val="22"/>
          <w:szCs w:val="22"/>
        </w:rPr>
        <w:t>d’argent public sont mobilisés</w:t>
      </w:r>
      <w:r w:rsidR="00693F4F">
        <w:rPr>
          <w:rFonts w:ascii="Calibri" w:hAnsi="Calibri" w:cs="Tahoma"/>
          <w:sz w:val="22"/>
          <w:szCs w:val="22"/>
        </w:rPr>
        <w:t xml:space="preserve"> sur la construction du réseau</w:t>
      </w:r>
      <w:r w:rsidR="00E96CC1" w:rsidRPr="00DB194F">
        <w:rPr>
          <w:rFonts w:ascii="Calibri" w:hAnsi="Calibri" w:cs="Tahoma"/>
          <w:sz w:val="22"/>
          <w:szCs w:val="22"/>
        </w:rPr>
        <w:t>.</w:t>
      </w:r>
    </w:p>
    <w:p w:rsidR="003660CE" w:rsidRDefault="003660CE" w:rsidP="00173A97">
      <w:pPr>
        <w:tabs>
          <w:tab w:val="left" w:pos="9923"/>
        </w:tabs>
        <w:jc w:val="both"/>
        <w:rPr>
          <w:rFonts w:ascii="Calibri" w:hAnsi="Calibri" w:cs="Tahoma"/>
          <w:sz w:val="22"/>
          <w:szCs w:val="22"/>
        </w:rPr>
      </w:pPr>
    </w:p>
    <w:p w:rsidR="00173A97" w:rsidRDefault="00173A97" w:rsidP="00173A97">
      <w:pPr>
        <w:tabs>
          <w:tab w:val="left" w:pos="9923"/>
        </w:tabs>
        <w:jc w:val="both"/>
        <w:rPr>
          <w:rFonts w:ascii="Calibri" w:hAnsi="Calibri" w:cs="Tahoma"/>
          <w:sz w:val="22"/>
          <w:szCs w:val="22"/>
        </w:rPr>
      </w:pPr>
    </w:p>
    <w:p w:rsidR="003660CE" w:rsidRDefault="003660CE" w:rsidP="00173A97">
      <w:pPr>
        <w:tabs>
          <w:tab w:val="left" w:pos="9923"/>
        </w:tabs>
        <w:jc w:val="both"/>
        <w:rPr>
          <w:rFonts w:ascii="Calibri" w:hAnsi="Calibri" w:cs="Tahoma"/>
          <w:sz w:val="22"/>
          <w:szCs w:val="22"/>
        </w:rPr>
      </w:pPr>
    </w:p>
    <w:p w:rsidR="003660CE" w:rsidRPr="00DB194F" w:rsidRDefault="003660CE" w:rsidP="00173A97">
      <w:pPr>
        <w:tabs>
          <w:tab w:val="left" w:pos="9923"/>
        </w:tabs>
        <w:jc w:val="both"/>
        <w:rPr>
          <w:rFonts w:ascii="Calibri" w:hAnsi="Calibri" w:cs="Tahoma"/>
          <w:sz w:val="22"/>
          <w:szCs w:val="22"/>
        </w:rPr>
      </w:pPr>
    </w:p>
    <w:p w:rsidR="00B75660" w:rsidRDefault="00B75660" w:rsidP="00173A97">
      <w:pPr>
        <w:tabs>
          <w:tab w:val="left" w:pos="9923"/>
        </w:tabs>
        <w:jc w:val="both"/>
        <w:rPr>
          <w:rFonts w:ascii="Calibri" w:hAnsi="Calibri" w:cs="Tahoma"/>
          <w:b/>
          <w:sz w:val="22"/>
          <w:szCs w:val="22"/>
          <w:u w:val="single"/>
        </w:rPr>
      </w:pPr>
      <w:r w:rsidRPr="003660CE">
        <w:rPr>
          <w:rFonts w:ascii="Calibri" w:hAnsi="Calibri" w:cs="Tahoma"/>
          <w:b/>
          <w:sz w:val="22"/>
          <w:szCs w:val="22"/>
          <w:u w:val="single"/>
        </w:rPr>
        <w:lastRenderedPageBreak/>
        <w:t>5</w:t>
      </w:r>
      <w:r w:rsidR="003660CE" w:rsidRPr="003660CE">
        <w:rPr>
          <w:rFonts w:ascii="Calibri" w:hAnsi="Calibri" w:cs="Tahoma"/>
          <w:b/>
          <w:sz w:val="22"/>
          <w:szCs w:val="22"/>
          <w:u w:val="single"/>
        </w:rPr>
        <w:t>- </w:t>
      </w:r>
      <w:r w:rsidR="00B97CA7" w:rsidRPr="003660CE">
        <w:rPr>
          <w:rFonts w:ascii="Calibri" w:hAnsi="Calibri" w:cs="Tahoma"/>
          <w:sz w:val="22"/>
          <w:szCs w:val="22"/>
          <w:u w:val="single"/>
        </w:rPr>
        <w:t>Examen du projet de</w:t>
      </w:r>
      <w:r w:rsidR="00B97CA7" w:rsidRPr="003660CE">
        <w:rPr>
          <w:rFonts w:ascii="Calibri" w:hAnsi="Calibri" w:cs="Tahoma"/>
          <w:b/>
          <w:sz w:val="22"/>
          <w:szCs w:val="22"/>
          <w:u w:val="single"/>
        </w:rPr>
        <w:t xml:space="preserve"> dél</w:t>
      </w:r>
      <w:r w:rsidR="00B97CA7">
        <w:rPr>
          <w:rFonts w:ascii="Calibri" w:hAnsi="Calibri" w:cs="Tahoma"/>
          <w:b/>
          <w:sz w:val="22"/>
          <w:szCs w:val="22"/>
          <w:u w:val="single"/>
        </w:rPr>
        <w:t xml:space="preserve">ibération </w:t>
      </w:r>
      <w:r w:rsidR="00B97CA7" w:rsidRPr="00100362">
        <w:rPr>
          <w:rFonts w:ascii="Calibri" w:hAnsi="Calibri" w:cs="Tahoma"/>
          <w:b/>
          <w:sz w:val="22"/>
          <w:szCs w:val="22"/>
          <w:u w:val="single"/>
        </w:rPr>
        <w:t>n</w:t>
      </w:r>
      <w:r w:rsidR="003660CE" w:rsidRPr="003660CE">
        <w:rPr>
          <w:rFonts w:ascii="Calibri" w:hAnsi="Calibri" w:cs="Tahoma"/>
          <w:b/>
          <w:sz w:val="22"/>
          <w:szCs w:val="22"/>
          <w:u w:val="single"/>
          <w:vertAlign w:val="superscript"/>
        </w:rPr>
        <w:t>o</w:t>
      </w:r>
      <w:r w:rsidR="003660CE">
        <w:rPr>
          <w:rFonts w:ascii="Calibri" w:hAnsi="Calibri" w:cs="Tahoma"/>
          <w:b/>
          <w:sz w:val="22"/>
          <w:szCs w:val="22"/>
          <w:u w:val="single"/>
        </w:rPr>
        <w:t>°</w:t>
      </w:r>
      <w:r w:rsidR="00B97CA7">
        <w:rPr>
          <w:rFonts w:ascii="Calibri" w:hAnsi="Calibri" w:cs="Tahoma"/>
          <w:b/>
          <w:sz w:val="22"/>
          <w:szCs w:val="22"/>
          <w:u w:val="single"/>
        </w:rPr>
        <w:t xml:space="preserve">1 : </w:t>
      </w:r>
      <w:r w:rsidR="003660CE">
        <w:rPr>
          <w:rFonts w:ascii="Calibri" w:hAnsi="Calibri" w:cs="Tahoma"/>
          <w:b/>
          <w:sz w:val="22"/>
          <w:szCs w:val="22"/>
          <w:u w:val="single"/>
        </w:rPr>
        <w:t>c</w:t>
      </w:r>
      <w:r w:rsidRPr="00B75660">
        <w:rPr>
          <w:rFonts w:ascii="Calibri" w:hAnsi="Calibri" w:cs="Tahoma"/>
          <w:b/>
          <w:sz w:val="22"/>
          <w:szCs w:val="22"/>
          <w:u w:val="single"/>
        </w:rPr>
        <w:t>a</w:t>
      </w:r>
      <w:r w:rsidR="003660CE">
        <w:rPr>
          <w:rFonts w:ascii="Calibri" w:hAnsi="Calibri" w:cs="Tahoma"/>
          <w:b/>
          <w:sz w:val="22"/>
          <w:szCs w:val="22"/>
          <w:u w:val="single"/>
        </w:rPr>
        <w:t>ndidature à l’appel à projets « Hubs France Connectée »</w:t>
      </w:r>
      <w:r w:rsidRPr="00B75660">
        <w:rPr>
          <w:rFonts w:ascii="Calibri" w:hAnsi="Calibri" w:cs="Tahoma"/>
          <w:b/>
          <w:sz w:val="22"/>
          <w:szCs w:val="22"/>
          <w:u w:val="single"/>
        </w:rPr>
        <w:t xml:space="preserve"> porté par la Banque des territoires et la mission Société numérique de l’Agence du numérique</w:t>
      </w:r>
    </w:p>
    <w:p w:rsidR="003660CE" w:rsidRDefault="003660CE" w:rsidP="00173A97">
      <w:pPr>
        <w:tabs>
          <w:tab w:val="left" w:pos="9923"/>
        </w:tabs>
        <w:jc w:val="both"/>
        <w:rPr>
          <w:rFonts w:ascii="Calibri" w:hAnsi="Calibri" w:cs="Tahoma"/>
          <w:color w:val="0070C0"/>
          <w:sz w:val="22"/>
          <w:szCs w:val="22"/>
        </w:rPr>
      </w:pPr>
    </w:p>
    <w:p w:rsidR="00641660" w:rsidRDefault="00641660" w:rsidP="00173A97">
      <w:pPr>
        <w:tabs>
          <w:tab w:val="left" w:pos="9923"/>
        </w:tabs>
        <w:jc w:val="both"/>
        <w:rPr>
          <w:rFonts w:ascii="Calibri" w:hAnsi="Calibri" w:cs="Tahoma"/>
          <w:sz w:val="22"/>
          <w:szCs w:val="22"/>
        </w:rPr>
      </w:pPr>
      <w:r w:rsidRPr="00690BE3">
        <w:rPr>
          <w:rFonts w:ascii="Calibri" w:hAnsi="Calibri" w:cs="Tahoma"/>
          <w:color w:val="0070C0"/>
          <w:sz w:val="22"/>
          <w:szCs w:val="22"/>
        </w:rPr>
        <w:t>Rapporteur</w:t>
      </w:r>
      <w:r>
        <w:rPr>
          <w:rFonts w:ascii="Calibri" w:hAnsi="Calibri" w:cs="Tahoma"/>
          <w:color w:val="0070C0"/>
          <w:sz w:val="22"/>
          <w:szCs w:val="22"/>
        </w:rPr>
        <w:t xml:space="preserve"> : </w:t>
      </w:r>
      <w:r w:rsidR="003660CE">
        <w:rPr>
          <w:rFonts w:ascii="Calibri" w:hAnsi="Calibri" w:cs="Tahoma"/>
          <w:color w:val="0070C0"/>
          <w:sz w:val="22"/>
          <w:szCs w:val="22"/>
        </w:rPr>
        <w:t>N. PATRIARCHE.</w:t>
      </w:r>
    </w:p>
    <w:p w:rsidR="003660CE" w:rsidRDefault="003660CE" w:rsidP="00173A97">
      <w:pPr>
        <w:tabs>
          <w:tab w:val="left" w:pos="9923"/>
        </w:tabs>
        <w:jc w:val="both"/>
        <w:rPr>
          <w:rFonts w:ascii="Calibri" w:hAnsi="Calibri" w:cs="Tahoma"/>
          <w:sz w:val="22"/>
          <w:szCs w:val="22"/>
        </w:rPr>
      </w:pPr>
    </w:p>
    <w:p w:rsidR="00B97CA7" w:rsidRDefault="00641660" w:rsidP="00173A97">
      <w:pPr>
        <w:tabs>
          <w:tab w:val="left" w:pos="9923"/>
        </w:tabs>
        <w:jc w:val="both"/>
        <w:rPr>
          <w:rFonts w:ascii="Calibri" w:hAnsi="Calibri" w:cs="Tahoma"/>
          <w:sz w:val="22"/>
          <w:szCs w:val="22"/>
        </w:rPr>
      </w:pPr>
      <w:r>
        <w:rPr>
          <w:rFonts w:ascii="Calibri" w:hAnsi="Calibri" w:cs="Tahoma"/>
          <w:sz w:val="22"/>
          <w:szCs w:val="22"/>
        </w:rPr>
        <w:t>Pour</w:t>
      </w:r>
      <w:r w:rsidR="00B75660">
        <w:rPr>
          <w:rFonts w:ascii="Calibri" w:hAnsi="Calibri" w:cs="Tahoma"/>
          <w:sz w:val="22"/>
          <w:szCs w:val="22"/>
        </w:rPr>
        <w:t xml:space="preserve"> le syndica</w:t>
      </w:r>
      <w:r>
        <w:rPr>
          <w:rFonts w:ascii="Calibri" w:hAnsi="Calibri" w:cs="Tahoma"/>
          <w:sz w:val="22"/>
          <w:szCs w:val="22"/>
        </w:rPr>
        <w:t xml:space="preserve">t, </w:t>
      </w:r>
      <w:r w:rsidR="00EE5003">
        <w:rPr>
          <w:rFonts w:ascii="Calibri" w:hAnsi="Calibri" w:cs="Tahoma"/>
          <w:sz w:val="22"/>
          <w:szCs w:val="22"/>
        </w:rPr>
        <w:t xml:space="preserve">cet </w:t>
      </w:r>
      <w:r w:rsidR="00B75660">
        <w:rPr>
          <w:rFonts w:ascii="Calibri" w:hAnsi="Calibri" w:cs="Tahoma"/>
          <w:sz w:val="22"/>
          <w:szCs w:val="22"/>
        </w:rPr>
        <w:t>appel à projet</w:t>
      </w:r>
      <w:r w:rsidR="003660CE">
        <w:rPr>
          <w:rFonts w:ascii="Calibri" w:hAnsi="Calibri" w:cs="Tahoma"/>
          <w:sz w:val="22"/>
          <w:szCs w:val="22"/>
        </w:rPr>
        <w:t xml:space="preserve"> national </w:t>
      </w:r>
      <w:r w:rsidR="00EE5003">
        <w:rPr>
          <w:rFonts w:ascii="Calibri" w:hAnsi="Calibri" w:cs="Tahoma"/>
          <w:sz w:val="22"/>
          <w:szCs w:val="22"/>
        </w:rPr>
        <w:t>s’avère une opportunité. I</w:t>
      </w:r>
      <w:r>
        <w:rPr>
          <w:rFonts w:ascii="Calibri" w:hAnsi="Calibri" w:cs="Tahoma"/>
          <w:sz w:val="22"/>
          <w:szCs w:val="22"/>
        </w:rPr>
        <w:t>l est proposé d</w:t>
      </w:r>
      <w:r w:rsidR="00EE5003">
        <w:rPr>
          <w:rFonts w:ascii="Calibri" w:hAnsi="Calibri" w:cs="Tahoma"/>
          <w:sz w:val="22"/>
          <w:szCs w:val="22"/>
        </w:rPr>
        <w:t>’y</w:t>
      </w:r>
      <w:r>
        <w:rPr>
          <w:rFonts w:ascii="Calibri" w:hAnsi="Calibri" w:cs="Tahoma"/>
          <w:sz w:val="22"/>
          <w:szCs w:val="22"/>
        </w:rPr>
        <w:t xml:space="preserve"> participer</w:t>
      </w:r>
      <w:r w:rsidR="00B75660">
        <w:rPr>
          <w:rFonts w:ascii="Calibri" w:hAnsi="Calibri" w:cs="Tahoma"/>
          <w:sz w:val="22"/>
          <w:szCs w:val="22"/>
        </w:rPr>
        <w:t xml:space="preserve"> via un consortium aquitain. La dizaine de structures sélectionnées dès janvier 2019 bénéficiera de fonds permettant de financer des activités complémentaires à celles qui sont prévues.</w:t>
      </w:r>
    </w:p>
    <w:p w:rsidR="003660CE" w:rsidRDefault="003660CE" w:rsidP="00173A97">
      <w:pPr>
        <w:jc w:val="both"/>
        <w:rPr>
          <w:rFonts w:ascii="Calibri" w:hAnsi="Calibri" w:cs="Tahoma"/>
          <w:color w:val="0070C0"/>
          <w:sz w:val="22"/>
          <w:szCs w:val="22"/>
        </w:rPr>
      </w:pPr>
    </w:p>
    <w:p w:rsidR="00707CF3" w:rsidRDefault="00EE5003" w:rsidP="00173A97">
      <w:pPr>
        <w:jc w:val="both"/>
        <w:rPr>
          <w:rFonts w:ascii="Calibri" w:hAnsi="Calibri" w:cs="Tahoma"/>
          <w:color w:val="0070C0"/>
          <w:sz w:val="22"/>
          <w:szCs w:val="22"/>
        </w:rPr>
      </w:pPr>
      <w:r>
        <w:rPr>
          <w:rFonts w:ascii="Calibri" w:hAnsi="Calibri" w:cs="Tahoma"/>
          <w:color w:val="0070C0"/>
          <w:sz w:val="22"/>
          <w:szCs w:val="22"/>
        </w:rPr>
        <w:t>Le Président demande s’</w:t>
      </w:r>
      <w:r w:rsidR="00707CF3" w:rsidRPr="00690BE3">
        <w:rPr>
          <w:rFonts w:ascii="Calibri" w:hAnsi="Calibri" w:cs="Tahoma"/>
          <w:color w:val="0070C0"/>
          <w:sz w:val="22"/>
          <w:szCs w:val="22"/>
        </w:rPr>
        <w:t>il y a des quest</w:t>
      </w:r>
      <w:r w:rsidR="003660CE">
        <w:rPr>
          <w:rFonts w:ascii="Calibri" w:hAnsi="Calibri" w:cs="Tahoma"/>
          <w:color w:val="0070C0"/>
          <w:sz w:val="22"/>
          <w:szCs w:val="22"/>
        </w:rPr>
        <w:t>ions diverses. Pas de questions.</w:t>
      </w:r>
    </w:p>
    <w:p w:rsidR="00707CF3" w:rsidRPr="00690BE3" w:rsidRDefault="00707CF3" w:rsidP="00173A97">
      <w:pPr>
        <w:jc w:val="both"/>
        <w:rPr>
          <w:rFonts w:ascii="Calibri" w:hAnsi="Calibri" w:cs="Tahoma"/>
          <w:color w:val="0070C0"/>
          <w:sz w:val="22"/>
          <w:szCs w:val="22"/>
        </w:rPr>
      </w:pPr>
    </w:p>
    <w:p w:rsidR="00B75660" w:rsidRPr="00E96CC1" w:rsidRDefault="00B97CA7" w:rsidP="00173A97">
      <w:pPr>
        <w:tabs>
          <w:tab w:val="left" w:pos="9923"/>
        </w:tabs>
        <w:jc w:val="both"/>
        <w:rPr>
          <w:rFonts w:ascii="Calibri" w:hAnsi="Calibri" w:cs="Tahoma"/>
          <w:i/>
          <w:color w:val="0070C0"/>
          <w:sz w:val="22"/>
          <w:szCs w:val="22"/>
        </w:rPr>
      </w:pPr>
      <w:r w:rsidRPr="00434AD9">
        <w:rPr>
          <w:rFonts w:ascii="Calibri" w:hAnsi="Calibri" w:cs="Tahoma"/>
          <w:i/>
          <w:color w:val="0070C0"/>
          <w:sz w:val="22"/>
          <w:szCs w:val="22"/>
        </w:rPr>
        <w:sym w:font="Wingdings" w:char="F0F0"/>
      </w:r>
      <w:r w:rsidRPr="00434AD9">
        <w:rPr>
          <w:rFonts w:ascii="Calibri" w:hAnsi="Calibri" w:cs="Tahoma"/>
          <w:i/>
          <w:color w:val="0070C0"/>
          <w:sz w:val="22"/>
          <w:szCs w:val="22"/>
        </w:rPr>
        <w:t xml:space="preserve"> </w:t>
      </w:r>
      <w:r w:rsidR="00B75660" w:rsidRPr="00434AD9">
        <w:rPr>
          <w:rFonts w:ascii="Calibri" w:hAnsi="Calibri" w:cs="Tahoma"/>
          <w:i/>
          <w:color w:val="0070C0"/>
          <w:sz w:val="22"/>
          <w:szCs w:val="22"/>
        </w:rPr>
        <w:t>Vote à m</w:t>
      </w:r>
      <w:r w:rsidR="003660CE">
        <w:rPr>
          <w:rFonts w:ascii="Calibri" w:hAnsi="Calibri" w:cs="Tahoma"/>
          <w:i/>
          <w:color w:val="0070C0"/>
          <w:sz w:val="22"/>
          <w:szCs w:val="22"/>
        </w:rPr>
        <w:t>ain levée du collège Usages et S</w:t>
      </w:r>
      <w:r w:rsidR="00B75660" w:rsidRPr="00434AD9">
        <w:rPr>
          <w:rFonts w:ascii="Calibri" w:hAnsi="Calibri" w:cs="Tahoma"/>
          <w:i/>
          <w:color w:val="0070C0"/>
          <w:sz w:val="22"/>
          <w:szCs w:val="22"/>
        </w:rPr>
        <w:t>ervices numériques</w:t>
      </w:r>
      <w:r w:rsidR="003660CE">
        <w:rPr>
          <w:rFonts w:ascii="Calibri" w:hAnsi="Calibri" w:cs="Tahoma"/>
          <w:i/>
          <w:color w:val="0070C0"/>
          <w:sz w:val="22"/>
          <w:szCs w:val="22"/>
        </w:rPr>
        <w:t> :</w:t>
      </w:r>
      <w:r w:rsidR="00707CF3">
        <w:rPr>
          <w:rFonts w:ascii="Calibri" w:hAnsi="Calibri" w:cs="Tahoma"/>
          <w:i/>
          <w:color w:val="0070C0"/>
          <w:sz w:val="22"/>
          <w:szCs w:val="22"/>
        </w:rPr>
        <w:t xml:space="preserve"> </w:t>
      </w:r>
      <w:r w:rsidR="003660CE">
        <w:rPr>
          <w:rFonts w:ascii="Calibri" w:hAnsi="Calibri" w:cs="Tahoma"/>
          <w:b/>
          <w:color w:val="0070C0"/>
          <w:sz w:val="22"/>
          <w:szCs w:val="22"/>
        </w:rPr>
        <w:t>adopté</w:t>
      </w:r>
      <w:r w:rsidR="00B75660" w:rsidRPr="00B75660">
        <w:rPr>
          <w:rFonts w:ascii="Calibri" w:hAnsi="Calibri" w:cs="Tahoma"/>
          <w:b/>
          <w:color w:val="0070C0"/>
          <w:sz w:val="22"/>
          <w:szCs w:val="22"/>
        </w:rPr>
        <w:t xml:space="preserve"> </w:t>
      </w:r>
      <w:r w:rsidR="00B271D3" w:rsidRPr="00B75660">
        <w:rPr>
          <w:rFonts w:ascii="Calibri" w:hAnsi="Calibri" w:cs="Tahoma"/>
          <w:b/>
          <w:color w:val="0070C0"/>
          <w:sz w:val="22"/>
          <w:szCs w:val="22"/>
        </w:rPr>
        <w:t>à l’unanimité</w:t>
      </w:r>
      <w:r w:rsidR="003660CE">
        <w:rPr>
          <w:rFonts w:ascii="Calibri" w:hAnsi="Calibri" w:cs="Tahoma"/>
          <w:b/>
          <w:color w:val="0070C0"/>
          <w:sz w:val="22"/>
          <w:szCs w:val="22"/>
        </w:rPr>
        <w:t>.</w:t>
      </w:r>
    </w:p>
    <w:p w:rsidR="003660CE" w:rsidRPr="003660CE" w:rsidRDefault="003660CE" w:rsidP="00173A97">
      <w:pPr>
        <w:tabs>
          <w:tab w:val="left" w:pos="9923"/>
        </w:tabs>
        <w:jc w:val="both"/>
        <w:rPr>
          <w:rFonts w:ascii="Calibri" w:hAnsi="Calibri" w:cs="Tahoma"/>
          <w:sz w:val="22"/>
          <w:szCs w:val="22"/>
        </w:rPr>
      </w:pPr>
    </w:p>
    <w:p w:rsidR="003660CE" w:rsidRDefault="003660CE" w:rsidP="00173A97">
      <w:pPr>
        <w:tabs>
          <w:tab w:val="left" w:pos="9923"/>
        </w:tabs>
        <w:jc w:val="both"/>
        <w:rPr>
          <w:rFonts w:ascii="Calibri" w:hAnsi="Calibri" w:cs="Tahoma"/>
          <w:sz w:val="22"/>
          <w:szCs w:val="22"/>
        </w:rPr>
      </w:pPr>
    </w:p>
    <w:p w:rsidR="00173A97" w:rsidRPr="003660CE" w:rsidRDefault="00173A97" w:rsidP="00173A97">
      <w:pPr>
        <w:tabs>
          <w:tab w:val="left" w:pos="9923"/>
        </w:tabs>
        <w:jc w:val="both"/>
        <w:rPr>
          <w:rFonts w:ascii="Calibri" w:hAnsi="Calibri" w:cs="Tahoma"/>
          <w:sz w:val="22"/>
          <w:szCs w:val="22"/>
        </w:rPr>
      </w:pPr>
    </w:p>
    <w:p w:rsidR="00C96E30" w:rsidRDefault="00906C34" w:rsidP="00173A97">
      <w:pPr>
        <w:tabs>
          <w:tab w:val="left" w:pos="9923"/>
        </w:tabs>
        <w:jc w:val="both"/>
        <w:rPr>
          <w:rFonts w:ascii="Calibri" w:hAnsi="Calibri" w:cs="Tahoma"/>
          <w:b/>
          <w:sz w:val="22"/>
          <w:szCs w:val="22"/>
          <w:u w:val="single"/>
        </w:rPr>
      </w:pPr>
      <w:r w:rsidRPr="003660CE">
        <w:rPr>
          <w:rFonts w:ascii="Calibri" w:hAnsi="Calibri" w:cs="Tahoma"/>
          <w:b/>
          <w:sz w:val="22"/>
          <w:szCs w:val="22"/>
          <w:u w:val="single"/>
        </w:rPr>
        <w:t>6</w:t>
      </w:r>
      <w:r w:rsidR="003660CE" w:rsidRPr="003660CE">
        <w:rPr>
          <w:rFonts w:ascii="Calibri" w:hAnsi="Calibri" w:cs="Tahoma"/>
          <w:b/>
          <w:sz w:val="22"/>
          <w:szCs w:val="22"/>
          <w:u w:val="single"/>
        </w:rPr>
        <w:t>-</w:t>
      </w:r>
      <w:r w:rsidR="003660CE" w:rsidRPr="003660CE">
        <w:rPr>
          <w:rFonts w:ascii="Calibri" w:hAnsi="Calibri" w:cs="Tahoma"/>
          <w:sz w:val="22"/>
          <w:szCs w:val="22"/>
          <w:u w:val="single"/>
        </w:rPr>
        <w:t> </w:t>
      </w:r>
      <w:r w:rsidR="004115BF" w:rsidRPr="003660CE">
        <w:rPr>
          <w:rFonts w:ascii="Calibri" w:hAnsi="Calibri" w:cs="Tahoma"/>
          <w:sz w:val="22"/>
          <w:szCs w:val="22"/>
          <w:u w:val="single"/>
        </w:rPr>
        <w:t xml:space="preserve">Examen </w:t>
      </w:r>
      <w:r w:rsidR="004115BF" w:rsidRPr="00906C34">
        <w:rPr>
          <w:rFonts w:ascii="Calibri" w:hAnsi="Calibri" w:cs="Tahoma"/>
          <w:sz w:val="22"/>
          <w:szCs w:val="22"/>
          <w:u w:val="single"/>
        </w:rPr>
        <w:t>du projet de</w:t>
      </w:r>
      <w:r w:rsidR="004115BF">
        <w:rPr>
          <w:rFonts w:ascii="Calibri" w:hAnsi="Calibri" w:cs="Tahoma"/>
          <w:b/>
          <w:sz w:val="22"/>
          <w:szCs w:val="22"/>
          <w:u w:val="single"/>
        </w:rPr>
        <w:t xml:space="preserve"> délibération </w:t>
      </w:r>
      <w:r w:rsidR="003660CE" w:rsidRPr="00100362">
        <w:rPr>
          <w:rFonts w:ascii="Calibri" w:hAnsi="Calibri" w:cs="Tahoma"/>
          <w:b/>
          <w:sz w:val="22"/>
          <w:szCs w:val="22"/>
          <w:u w:val="single"/>
        </w:rPr>
        <w:t>n</w:t>
      </w:r>
      <w:r w:rsidR="003660CE" w:rsidRPr="003660CE">
        <w:rPr>
          <w:rFonts w:ascii="Calibri" w:hAnsi="Calibri" w:cs="Tahoma"/>
          <w:b/>
          <w:sz w:val="22"/>
          <w:szCs w:val="22"/>
          <w:u w:val="single"/>
          <w:vertAlign w:val="superscript"/>
        </w:rPr>
        <w:t>o</w:t>
      </w:r>
      <w:r w:rsidR="003660CE">
        <w:rPr>
          <w:rFonts w:ascii="Calibri" w:hAnsi="Calibri" w:cs="Tahoma"/>
          <w:b/>
          <w:sz w:val="22"/>
          <w:szCs w:val="22"/>
          <w:u w:val="single"/>
        </w:rPr>
        <w:t>°</w:t>
      </w:r>
      <w:r w:rsidR="004F11C9">
        <w:rPr>
          <w:rFonts w:ascii="Calibri" w:hAnsi="Calibri" w:cs="Tahoma"/>
          <w:b/>
          <w:sz w:val="22"/>
          <w:szCs w:val="22"/>
          <w:u w:val="single"/>
        </w:rPr>
        <w:t>2</w:t>
      </w:r>
      <w:r w:rsidR="00100362" w:rsidRPr="00100362">
        <w:rPr>
          <w:rFonts w:ascii="Calibri" w:hAnsi="Calibri" w:cs="Tahoma"/>
          <w:b/>
          <w:sz w:val="22"/>
          <w:szCs w:val="22"/>
          <w:u w:val="single"/>
        </w:rPr>
        <w:t xml:space="preserve"> : </w:t>
      </w:r>
      <w:r w:rsidR="003660CE">
        <w:rPr>
          <w:rFonts w:ascii="Calibri" w:hAnsi="Calibri" w:cs="Tahoma"/>
          <w:b/>
          <w:sz w:val="22"/>
          <w:szCs w:val="22"/>
          <w:u w:val="single"/>
        </w:rPr>
        <w:t>s</w:t>
      </w:r>
      <w:r w:rsidR="00B75660" w:rsidRPr="00B75660">
        <w:rPr>
          <w:rFonts w:ascii="Calibri" w:hAnsi="Calibri" w:cs="Tahoma"/>
          <w:b/>
          <w:sz w:val="22"/>
          <w:szCs w:val="22"/>
          <w:u w:val="single"/>
        </w:rPr>
        <w:t>ubventions pour l’équipement satellite</w:t>
      </w:r>
    </w:p>
    <w:p w:rsidR="003660CE" w:rsidRPr="003660CE" w:rsidRDefault="003660CE" w:rsidP="00173A97">
      <w:pPr>
        <w:tabs>
          <w:tab w:val="left" w:pos="9923"/>
        </w:tabs>
        <w:jc w:val="both"/>
        <w:rPr>
          <w:rFonts w:ascii="Calibri" w:hAnsi="Calibri" w:cs="Tahoma"/>
          <w:sz w:val="22"/>
          <w:szCs w:val="22"/>
        </w:rPr>
      </w:pPr>
    </w:p>
    <w:p w:rsidR="003660CE" w:rsidRDefault="00641660" w:rsidP="00173A97">
      <w:pPr>
        <w:tabs>
          <w:tab w:val="left" w:pos="9923"/>
        </w:tabs>
        <w:jc w:val="both"/>
        <w:rPr>
          <w:rFonts w:ascii="Calibri" w:hAnsi="Calibri" w:cs="Tahoma"/>
          <w:color w:val="0070C0"/>
          <w:sz w:val="22"/>
          <w:szCs w:val="22"/>
        </w:rPr>
      </w:pPr>
      <w:r w:rsidRPr="00641660">
        <w:rPr>
          <w:rFonts w:ascii="Calibri" w:hAnsi="Calibri" w:cs="Tahoma"/>
          <w:color w:val="0070C0"/>
          <w:sz w:val="22"/>
          <w:szCs w:val="22"/>
        </w:rPr>
        <w:t>Rapporteur : A</w:t>
      </w:r>
      <w:r w:rsidR="003660CE">
        <w:rPr>
          <w:rFonts w:ascii="Calibri" w:hAnsi="Calibri" w:cs="Tahoma"/>
          <w:color w:val="0070C0"/>
          <w:sz w:val="22"/>
          <w:szCs w:val="22"/>
        </w:rPr>
        <w:t>. </w:t>
      </w:r>
      <w:r w:rsidR="00B75660" w:rsidRPr="00641660">
        <w:rPr>
          <w:rFonts w:ascii="Calibri" w:hAnsi="Calibri" w:cs="Tahoma"/>
          <w:color w:val="0070C0"/>
          <w:sz w:val="22"/>
          <w:szCs w:val="22"/>
        </w:rPr>
        <w:t>BLEUZE</w:t>
      </w:r>
      <w:r w:rsidR="003660CE">
        <w:rPr>
          <w:rFonts w:ascii="Calibri" w:hAnsi="Calibri" w:cs="Tahoma"/>
          <w:color w:val="0070C0"/>
          <w:sz w:val="22"/>
          <w:szCs w:val="22"/>
        </w:rPr>
        <w:t>.</w:t>
      </w:r>
    </w:p>
    <w:p w:rsidR="003660CE" w:rsidRPr="003660CE" w:rsidRDefault="003660CE" w:rsidP="00173A97">
      <w:pPr>
        <w:tabs>
          <w:tab w:val="left" w:pos="9923"/>
        </w:tabs>
        <w:jc w:val="both"/>
        <w:rPr>
          <w:rFonts w:ascii="Calibri" w:hAnsi="Calibri" w:cs="Tahoma"/>
          <w:sz w:val="22"/>
          <w:szCs w:val="22"/>
        </w:rPr>
      </w:pPr>
    </w:p>
    <w:p w:rsidR="00B75660" w:rsidRPr="003660CE" w:rsidRDefault="00641660" w:rsidP="00173A97">
      <w:pPr>
        <w:tabs>
          <w:tab w:val="left" w:pos="9923"/>
        </w:tabs>
        <w:jc w:val="both"/>
        <w:rPr>
          <w:rFonts w:ascii="Calibri" w:hAnsi="Calibri" w:cs="Tahoma"/>
          <w:sz w:val="22"/>
          <w:szCs w:val="22"/>
        </w:rPr>
      </w:pPr>
      <w:r>
        <w:rPr>
          <w:rFonts w:ascii="Calibri" w:hAnsi="Calibri" w:cs="Tahoma"/>
          <w:sz w:val="22"/>
          <w:szCs w:val="22"/>
        </w:rPr>
        <w:t>H</w:t>
      </w:r>
      <w:r w:rsidR="0079116C">
        <w:rPr>
          <w:rFonts w:ascii="Calibri" w:hAnsi="Calibri" w:cs="Tahoma"/>
          <w:sz w:val="22"/>
          <w:szCs w:val="22"/>
        </w:rPr>
        <w:t xml:space="preserve">uit ménages </w:t>
      </w:r>
      <w:r>
        <w:rPr>
          <w:rFonts w:ascii="Calibri" w:hAnsi="Calibri" w:cs="Tahoma"/>
          <w:sz w:val="22"/>
          <w:szCs w:val="22"/>
        </w:rPr>
        <w:t xml:space="preserve">ont déposé une demande de subventions en équipement satellite </w:t>
      </w:r>
      <w:r w:rsidR="003660CE">
        <w:rPr>
          <w:rFonts w:ascii="Calibri" w:hAnsi="Calibri" w:cs="Tahoma"/>
          <w:sz w:val="22"/>
          <w:szCs w:val="22"/>
        </w:rPr>
        <w:t>pour avoir un accès I</w:t>
      </w:r>
      <w:r w:rsidR="0079116C">
        <w:rPr>
          <w:rFonts w:ascii="Calibri" w:hAnsi="Calibri" w:cs="Tahoma"/>
          <w:sz w:val="22"/>
          <w:szCs w:val="22"/>
        </w:rPr>
        <w:t>nternet.</w:t>
      </w:r>
    </w:p>
    <w:p w:rsidR="003660CE" w:rsidRPr="003660CE" w:rsidRDefault="003660CE" w:rsidP="00173A97">
      <w:pPr>
        <w:jc w:val="both"/>
        <w:rPr>
          <w:rFonts w:ascii="Calibri" w:hAnsi="Calibri" w:cs="Tahoma"/>
          <w:sz w:val="22"/>
          <w:szCs w:val="22"/>
        </w:rPr>
      </w:pPr>
    </w:p>
    <w:p w:rsidR="00707CF3" w:rsidRDefault="00707CF3" w:rsidP="00173A97">
      <w:pPr>
        <w:jc w:val="both"/>
        <w:rPr>
          <w:rFonts w:ascii="Calibri" w:hAnsi="Calibri" w:cs="Tahoma"/>
          <w:color w:val="0070C0"/>
          <w:sz w:val="22"/>
          <w:szCs w:val="22"/>
        </w:rPr>
      </w:pPr>
      <w:r w:rsidRPr="00690BE3">
        <w:rPr>
          <w:rFonts w:ascii="Calibri" w:hAnsi="Calibri" w:cs="Tahoma"/>
          <w:color w:val="0070C0"/>
          <w:sz w:val="22"/>
          <w:szCs w:val="22"/>
        </w:rPr>
        <w:t xml:space="preserve">Le Président demande </w:t>
      </w:r>
      <w:r w:rsidR="00EE5003">
        <w:rPr>
          <w:rFonts w:ascii="Calibri" w:hAnsi="Calibri" w:cs="Tahoma"/>
          <w:color w:val="0070C0"/>
          <w:sz w:val="22"/>
          <w:szCs w:val="22"/>
        </w:rPr>
        <w:t>s’</w:t>
      </w:r>
      <w:r w:rsidR="00EE5003" w:rsidRPr="00690BE3">
        <w:rPr>
          <w:rFonts w:ascii="Calibri" w:hAnsi="Calibri" w:cs="Tahoma"/>
          <w:color w:val="0070C0"/>
          <w:sz w:val="22"/>
          <w:szCs w:val="22"/>
        </w:rPr>
        <w:t xml:space="preserve">il </w:t>
      </w:r>
      <w:r w:rsidRPr="00690BE3">
        <w:rPr>
          <w:rFonts w:ascii="Calibri" w:hAnsi="Calibri" w:cs="Tahoma"/>
          <w:color w:val="0070C0"/>
          <w:sz w:val="22"/>
          <w:szCs w:val="22"/>
        </w:rPr>
        <w:t>y a d</w:t>
      </w:r>
      <w:r w:rsidR="003660CE">
        <w:rPr>
          <w:rFonts w:ascii="Calibri" w:hAnsi="Calibri" w:cs="Tahoma"/>
          <w:color w:val="0070C0"/>
          <w:sz w:val="22"/>
          <w:szCs w:val="22"/>
        </w:rPr>
        <w:t>es questions diverses.</w:t>
      </w:r>
    </w:p>
    <w:p w:rsidR="002F57D4" w:rsidRDefault="002F57D4" w:rsidP="00173A97">
      <w:pPr>
        <w:jc w:val="both"/>
        <w:rPr>
          <w:rFonts w:ascii="Calibri" w:hAnsi="Calibri" w:cs="Tahoma"/>
          <w:color w:val="0070C0"/>
          <w:sz w:val="22"/>
          <w:szCs w:val="22"/>
        </w:rPr>
      </w:pPr>
    </w:p>
    <w:p w:rsidR="002F57D4" w:rsidRPr="00DB194F" w:rsidRDefault="003660CE" w:rsidP="00173A97">
      <w:pPr>
        <w:jc w:val="both"/>
        <w:rPr>
          <w:rFonts w:ascii="Calibri" w:hAnsi="Calibri" w:cs="Tahoma"/>
          <w:sz w:val="22"/>
          <w:szCs w:val="22"/>
        </w:rPr>
      </w:pPr>
      <w:r>
        <w:rPr>
          <w:rFonts w:ascii="Calibri" w:hAnsi="Calibri" w:cs="Tahoma"/>
          <w:sz w:val="22"/>
          <w:szCs w:val="22"/>
        </w:rPr>
        <w:t>M. </w:t>
      </w:r>
      <w:r w:rsidR="002F57D4" w:rsidRPr="00DB194F">
        <w:rPr>
          <w:rFonts w:ascii="Calibri" w:hAnsi="Calibri" w:cs="Tahoma"/>
          <w:sz w:val="22"/>
          <w:szCs w:val="22"/>
        </w:rPr>
        <w:t>NEXON souligne que si l’on coupe le wimax fin 2019, des solutions</w:t>
      </w:r>
      <w:r w:rsidR="00693F4F">
        <w:rPr>
          <w:rFonts w:ascii="Calibri" w:hAnsi="Calibri" w:cs="Tahoma"/>
          <w:sz w:val="22"/>
          <w:szCs w:val="22"/>
        </w:rPr>
        <w:t xml:space="preserve"> doivent être</w:t>
      </w:r>
      <w:r w:rsidR="002F57D4" w:rsidRPr="00DB194F">
        <w:rPr>
          <w:rFonts w:ascii="Calibri" w:hAnsi="Calibri" w:cs="Tahoma"/>
          <w:sz w:val="22"/>
          <w:szCs w:val="22"/>
        </w:rPr>
        <w:t xml:space="preserve"> </w:t>
      </w:r>
      <w:r>
        <w:rPr>
          <w:rFonts w:ascii="Calibri" w:hAnsi="Calibri" w:cs="Tahoma"/>
          <w:sz w:val="22"/>
          <w:szCs w:val="22"/>
        </w:rPr>
        <w:t xml:space="preserve">mises en place </w:t>
      </w:r>
      <w:r w:rsidR="002F57D4" w:rsidRPr="00DB194F">
        <w:rPr>
          <w:rFonts w:ascii="Calibri" w:hAnsi="Calibri" w:cs="Tahoma"/>
          <w:sz w:val="22"/>
          <w:szCs w:val="22"/>
        </w:rPr>
        <w:t>pour les foyers qui n’auront pas d’alternative.</w:t>
      </w:r>
    </w:p>
    <w:p w:rsidR="002F57D4" w:rsidRPr="00DB194F" w:rsidRDefault="002F57D4" w:rsidP="00173A97">
      <w:pPr>
        <w:jc w:val="both"/>
        <w:rPr>
          <w:rFonts w:ascii="Calibri" w:hAnsi="Calibri" w:cs="Tahoma"/>
          <w:sz w:val="22"/>
          <w:szCs w:val="22"/>
        </w:rPr>
      </w:pPr>
    </w:p>
    <w:p w:rsidR="002F57D4" w:rsidRPr="00DB194F" w:rsidRDefault="003660CE" w:rsidP="00173A97">
      <w:pPr>
        <w:jc w:val="both"/>
        <w:rPr>
          <w:rFonts w:ascii="Calibri" w:hAnsi="Calibri" w:cs="Tahoma"/>
          <w:sz w:val="22"/>
          <w:szCs w:val="22"/>
        </w:rPr>
      </w:pPr>
      <w:r>
        <w:rPr>
          <w:rFonts w:ascii="Calibri" w:hAnsi="Calibri" w:cs="Tahoma"/>
          <w:sz w:val="22"/>
          <w:szCs w:val="22"/>
        </w:rPr>
        <w:t>M. </w:t>
      </w:r>
      <w:r w:rsidR="002F57D4" w:rsidRPr="00DB194F">
        <w:rPr>
          <w:rFonts w:ascii="Calibri" w:hAnsi="Calibri" w:cs="Tahoma"/>
          <w:sz w:val="22"/>
          <w:szCs w:val="22"/>
        </w:rPr>
        <w:t xml:space="preserve">MORATILLE rappelle que l’extinction du réseau wimax est fixée </w:t>
      </w:r>
      <w:r w:rsidR="009554BB" w:rsidRPr="00DB194F">
        <w:rPr>
          <w:rFonts w:ascii="Calibri" w:hAnsi="Calibri" w:cs="Tahoma"/>
          <w:sz w:val="22"/>
          <w:szCs w:val="22"/>
        </w:rPr>
        <w:t xml:space="preserve">en </w:t>
      </w:r>
      <w:r>
        <w:rPr>
          <w:rFonts w:ascii="Calibri" w:hAnsi="Calibri" w:cs="Tahoma"/>
          <w:sz w:val="22"/>
          <w:szCs w:val="22"/>
        </w:rPr>
        <w:t>2019 et que 400 </w:t>
      </w:r>
      <w:r w:rsidR="002F57D4" w:rsidRPr="00DB194F">
        <w:rPr>
          <w:rFonts w:ascii="Calibri" w:hAnsi="Calibri" w:cs="Tahoma"/>
          <w:sz w:val="22"/>
          <w:szCs w:val="22"/>
        </w:rPr>
        <w:t>abonnés répartis sur tout le territoire départemental sont concernés. Des solutions sont recherchées au moyen de la 4G fixe</w:t>
      </w:r>
      <w:r>
        <w:rPr>
          <w:rFonts w:ascii="Calibri" w:hAnsi="Calibri" w:cs="Tahoma"/>
          <w:sz w:val="22"/>
          <w:szCs w:val="22"/>
        </w:rPr>
        <w:t xml:space="preserve"> ou</w:t>
      </w:r>
      <w:r w:rsidR="002F57D4" w:rsidRPr="00DB194F">
        <w:rPr>
          <w:rFonts w:ascii="Calibri" w:hAnsi="Calibri" w:cs="Tahoma"/>
          <w:sz w:val="22"/>
          <w:szCs w:val="22"/>
        </w:rPr>
        <w:t>, à défaut</w:t>
      </w:r>
      <w:r>
        <w:rPr>
          <w:rFonts w:ascii="Calibri" w:hAnsi="Calibri" w:cs="Tahoma"/>
          <w:sz w:val="22"/>
          <w:szCs w:val="22"/>
        </w:rPr>
        <w:t>,</w:t>
      </w:r>
      <w:r w:rsidR="002F57D4" w:rsidRPr="00DB194F">
        <w:rPr>
          <w:rFonts w:ascii="Calibri" w:hAnsi="Calibri" w:cs="Tahoma"/>
          <w:sz w:val="22"/>
          <w:szCs w:val="22"/>
        </w:rPr>
        <w:t xml:space="preserve"> par le recours temporaire au satellite.</w:t>
      </w:r>
    </w:p>
    <w:p w:rsidR="00707CF3" w:rsidRPr="00DB194F" w:rsidRDefault="00707CF3" w:rsidP="00173A97">
      <w:pPr>
        <w:jc w:val="both"/>
        <w:rPr>
          <w:rFonts w:ascii="Calibri" w:hAnsi="Calibri" w:cs="Tahoma"/>
          <w:sz w:val="22"/>
          <w:szCs w:val="22"/>
        </w:rPr>
      </w:pPr>
    </w:p>
    <w:p w:rsidR="002F57D4" w:rsidRPr="002F57D4" w:rsidRDefault="00434AD9" w:rsidP="00173A97">
      <w:pPr>
        <w:tabs>
          <w:tab w:val="left" w:pos="9923"/>
        </w:tabs>
        <w:jc w:val="both"/>
        <w:rPr>
          <w:rFonts w:ascii="Calibri" w:hAnsi="Calibri" w:cs="Tahoma"/>
          <w:i/>
          <w:color w:val="0070C0"/>
          <w:sz w:val="22"/>
          <w:szCs w:val="22"/>
        </w:rPr>
      </w:pPr>
      <w:r w:rsidRPr="00434AD9">
        <w:rPr>
          <w:rFonts w:ascii="Calibri" w:hAnsi="Calibri" w:cs="Tahoma"/>
          <w:i/>
          <w:color w:val="0070C0"/>
          <w:sz w:val="22"/>
          <w:szCs w:val="22"/>
        </w:rPr>
        <w:sym w:font="Wingdings" w:char="F0F0"/>
      </w:r>
      <w:r w:rsidRPr="00434AD9">
        <w:rPr>
          <w:rFonts w:ascii="Calibri" w:hAnsi="Calibri" w:cs="Tahoma"/>
          <w:i/>
          <w:color w:val="0070C0"/>
          <w:sz w:val="22"/>
          <w:szCs w:val="22"/>
        </w:rPr>
        <w:t xml:space="preserve"> </w:t>
      </w:r>
      <w:r w:rsidR="004F11C9" w:rsidRPr="00C96E30">
        <w:rPr>
          <w:rFonts w:ascii="Calibri" w:hAnsi="Calibri" w:cs="Tahoma"/>
          <w:i/>
          <w:color w:val="0070C0"/>
          <w:sz w:val="22"/>
          <w:szCs w:val="22"/>
        </w:rPr>
        <w:t xml:space="preserve">Vote à </w:t>
      </w:r>
      <w:r w:rsidR="009C2378" w:rsidRPr="00C96E30">
        <w:rPr>
          <w:rFonts w:ascii="Calibri" w:hAnsi="Calibri" w:cs="Tahoma"/>
          <w:i/>
          <w:color w:val="0070C0"/>
          <w:sz w:val="22"/>
          <w:szCs w:val="22"/>
        </w:rPr>
        <w:t>main levée</w:t>
      </w:r>
      <w:r>
        <w:rPr>
          <w:rFonts w:ascii="Calibri" w:hAnsi="Calibri" w:cs="Tahoma"/>
          <w:i/>
          <w:color w:val="0070C0"/>
          <w:sz w:val="22"/>
          <w:szCs w:val="22"/>
        </w:rPr>
        <w:t xml:space="preserve"> du collège Aménagement numérique</w:t>
      </w:r>
      <w:r w:rsidR="003660CE">
        <w:rPr>
          <w:rFonts w:ascii="Calibri" w:hAnsi="Calibri" w:cs="Tahoma"/>
          <w:i/>
          <w:color w:val="0070C0"/>
          <w:sz w:val="22"/>
          <w:szCs w:val="22"/>
        </w:rPr>
        <w:t> :</w:t>
      </w:r>
      <w:r w:rsidR="00C96E30">
        <w:rPr>
          <w:rFonts w:ascii="Calibri" w:hAnsi="Calibri" w:cs="Tahoma"/>
          <w:i/>
          <w:color w:val="0070C0"/>
          <w:sz w:val="22"/>
          <w:szCs w:val="22"/>
        </w:rPr>
        <w:t xml:space="preserve"> </w:t>
      </w:r>
      <w:r w:rsidR="003660CE">
        <w:rPr>
          <w:rFonts w:ascii="Calibri" w:hAnsi="Calibri" w:cs="Tahoma"/>
          <w:b/>
          <w:color w:val="0070C0"/>
          <w:sz w:val="22"/>
          <w:szCs w:val="22"/>
        </w:rPr>
        <w:t>a</w:t>
      </w:r>
      <w:r w:rsidR="00C96E30" w:rsidRPr="00C96E30">
        <w:rPr>
          <w:rFonts w:ascii="Calibri" w:hAnsi="Calibri" w:cs="Tahoma"/>
          <w:b/>
          <w:color w:val="0070C0"/>
          <w:sz w:val="22"/>
          <w:szCs w:val="22"/>
        </w:rPr>
        <w:t>dopté à l’u</w:t>
      </w:r>
      <w:r w:rsidR="00B271D3" w:rsidRPr="00C96E30">
        <w:rPr>
          <w:rFonts w:ascii="Calibri" w:hAnsi="Calibri" w:cs="Tahoma"/>
          <w:b/>
          <w:color w:val="0070C0"/>
          <w:sz w:val="22"/>
          <w:szCs w:val="22"/>
        </w:rPr>
        <w:t>nanimité</w:t>
      </w:r>
      <w:r w:rsidR="003660CE">
        <w:rPr>
          <w:rFonts w:ascii="Calibri" w:hAnsi="Calibri" w:cs="Tahoma"/>
          <w:b/>
          <w:color w:val="0070C0"/>
          <w:sz w:val="22"/>
          <w:szCs w:val="22"/>
        </w:rPr>
        <w:t>.</w:t>
      </w:r>
    </w:p>
    <w:p w:rsidR="003660CE" w:rsidRDefault="003660CE" w:rsidP="00173A97">
      <w:pPr>
        <w:tabs>
          <w:tab w:val="left" w:pos="9923"/>
        </w:tabs>
        <w:jc w:val="both"/>
        <w:rPr>
          <w:rFonts w:ascii="Calibri" w:hAnsi="Calibri" w:cs="Tahoma"/>
          <w:b/>
          <w:sz w:val="22"/>
          <w:szCs w:val="22"/>
          <w:u w:val="single"/>
        </w:rPr>
      </w:pPr>
    </w:p>
    <w:p w:rsidR="00173A97" w:rsidRDefault="00173A97" w:rsidP="00173A97">
      <w:pPr>
        <w:tabs>
          <w:tab w:val="left" w:pos="9923"/>
        </w:tabs>
        <w:jc w:val="both"/>
        <w:rPr>
          <w:rFonts w:ascii="Calibri" w:hAnsi="Calibri" w:cs="Tahoma"/>
          <w:b/>
          <w:sz w:val="22"/>
          <w:szCs w:val="22"/>
          <w:u w:val="single"/>
        </w:rPr>
      </w:pPr>
    </w:p>
    <w:p w:rsidR="003660CE" w:rsidRDefault="003660CE" w:rsidP="00173A97">
      <w:pPr>
        <w:tabs>
          <w:tab w:val="left" w:pos="9923"/>
        </w:tabs>
        <w:jc w:val="both"/>
        <w:rPr>
          <w:rFonts w:ascii="Calibri" w:hAnsi="Calibri" w:cs="Tahoma"/>
          <w:b/>
          <w:sz w:val="22"/>
          <w:szCs w:val="22"/>
          <w:u w:val="single"/>
        </w:rPr>
      </w:pPr>
    </w:p>
    <w:p w:rsidR="00434AD9" w:rsidRDefault="00906C34" w:rsidP="00173A97">
      <w:pPr>
        <w:tabs>
          <w:tab w:val="left" w:pos="9923"/>
        </w:tabs>
        <w:jc w:val="both"/>
        <w:rPr>
          <w:rFonts w:ascii="Calibri" w:hAnsi="Calibri" w:cs="Tahoma"/>
          <w:sz w:val="22"/>
          <w:szCs w:val="22"/>
        </w:rPr>
      </w:pPr>
      <w:r w:rsidRPr="003660CE">
        <w:rPr>
          <w:rFonts w:ascii="Calibri" w:hAnsi="Calibri" w:cs="Tahoma"/>
          <w:b/>
          <w:sz w:val="22"/>
          <w:szCs w:val="22"/>
          <w:u w:val="single"/>
        </w:rPr>
        <w:t>7</w:t>
      </w:r>
      <w:r w:rsidR="003660CE" w:rsidRPr="003660CE">
        <w:rPr>
          <w:rFonts w:ascii="Calibri" w:hAnsi="Calibri" w:cs="Tahoma"/>
          <w:b/>
          <w:sz w:val="22"/>
          <w:szCs w:val="22"/>
          <w:u w:val="single"/>
        </w:rPr>
        <w:t>-</w:t>
      </w:r>
      <w:r w:rsidR="003660CE" w:rsidRPr="003660CE">
        <w:rPr>
          <w:rFonts w:ascii="Calibri" w:hAnsi="Calibri" w:cs="Tahoma"/>
          <w:sz w:val="22"/>
          <w:szCs w:val="22"/>
          <w:u w:val="single"/>
        </w:rPr>
        <w:t> </w:t>
      </w:r>
      <w:r w:rsidR="004115BF" w:rsidRPr="003660CE">
        <w:rPr>
          <w:rFonts w:ascii="Calibri" w:hAnsi="Calibri" w:cs="Tahoma"/>
          <w:sz w:val="22"/>
          <w:szCs w:val="22"/>
          <w:u w:val="single"/>
        </w:rPr>
        <w:t>Examen</w:t>
      </w:r>
      <w:r w:rsidR="004115BF" w:rsidRPr="00906C34">
        <w:rPr>
          <w:rFonts w:ascii="Calibri" w:hAnsi="Calibri" w:cs="Tahoma"/>
          <w:sz w:val="22"/>
          <w:szCs w:val="22"/>
          <w:u w:val="single"/>
        </w:rPr>
        <w:t xml:space="preserve"> du projet</w:t>
      </w:r>
      <w:r w:rsidR="004115BF">
        <w:rPr>
          <w:rFonts w:ascii="Calibri" w:hAnsi="Calibri" w:cs="Tahoma"/>
          <w:b/>
          <w:sz w:val="22"/>
          <w:szCs w:val="22"/>
          <w:u w:val="single"/>
        </w:rPr>
        <w:t xml:space="preserve"> de délibération </w:t>
      </w:r>
      <w:r w:rsidR="003660CE" w:rsidRPr="00100362">
        <w:rPr>
          <w:rFonts w:ascii="Calibri" w:hAnsi="Calibri" w:cs="Tahoma"/>
          <w:b/>
          <w:sz w:val="22"/>
          <w:szCs w:val="22"/>
          <w:u w:val="single"/>
        </w:rPr>
        <w:t>n</w:t>
      </w:r>
      <w:r w:rsidR="003660CE" w:rsidRPr="003660CE">
        <w:rPr>
          <w:rFonts w:ascii="Calibri" w:hAnsi="Calibri" w:cs="Tahoma"/>
          <w:b/>
          <w:sz w:val="22"/>
          <w:szCs w:val="22"/>
          <w:u w:val="single"/>
          <w:vertAlign w:val="superscript"/>
        </w:rPr>
        <w:t>o</w:t>
      </w:r>
      <w:r w:rsidR="003660CE">
        <w:rPr>
          <w:rFonts w:ascii="Calibri" w:hAnsi="Calibri" w:cs="Tahoma"/>
          <w:b/>
          <w:sz w:val="22"/>
          <w:szCs w:val="22"/>
          <w:u w:val="single"/>
        </w:rPr>
        <w:t>°</w:t>
      </w:r>
      <w:r w:rsidR="004115BF">
        <w:rPr>
          <w:rFonts w:ascii="Calibri" w:hAnsi="Calibri" w:cs="Tahoma"/>
          <w:b/>
          <w:sz w:val="22"/>
          <w:szCs w:val="22"/>
          <w:u w:val="single"/>
        </w:rPr>
        <w:t>3</w:t>
      </w:r>
      <w:r>
        <w:rPr>
          <w:rFonts w:ascii="Calibri" w:hAnsi="Calibri" w:cs="Tahoma"/>
          <w:b/>
          <w:sz w:val="22"/>
          <w:szCs w:val="22"/>
          <w:u w:val="single"/>
        </w:rPr>
        <w:t xml:space="preserve"> : </w:t>
      </w:r>
      <w:r w:rsidR="003660CE">
        <w:rPr>
          <w:rFonts w:ascii="Calibri" w:hAnsi="Calibri" w:cs="Tahoma"/>
          <w:b/>
          <w:sz w:val="22"/>
          <w:szCs w:val="22"/>
          <w:u w:val="single"/>
        </w:rPr>
        <w:t>d</w:t>
      </w:r>
      <w:r w:rsidR="00434AD9" w:rsidRPr="00434AD9">
        <w:rPr>
          <w:rFonts w:ascii="Calibri" w:hAnsi="Calibri" w:cs="Tahoma"/>
          <w:b/>
          <w:sz w:val="22"/>
          <w:szCs w:val="22"/>
          <w:u w:val="single"/>
        </w:rPr>
        <w:t>écision modificative n°1 du Budget 2018 La Fibre64</w:t>
      </w:r>
    </w:p>
    <w:p w:rsidR="003660CE" w:rsidRDefault="003660CE" w:rsidP="00173A97">
      <w:pPr>
        <w:tabs>
          <w:tab w:val="left" w:pos="9923"/>
        </w:tabs>
        <w:jc w:val="both"/>
        <w:rPr>
          <w:rFonts w:ascii="Calibri" w:hAnsi="Calibri" w:cs="Tahoma"/>
          <w:color w:val="0070C0"/>
          <w:sz w:val="22"/>
          <w:szCs w:val="22"/>
        </w:rPr>
      </w:pPr>
    </w:p>
    <w:p w:rsidR="00641660" w:rsidRDefault="00641660" w:rsidP="00173A97">
      <w:pPr>
        <w:tabs>
          <w:tab w:val="left" w:pos="9923"/>
        </w:tabs>
        <w:jc w:val="both"/>
        <w:rPr>
          <w:rFonts w:ascii="Calibri" w:hAnsi="Calibri" w:cs="Tahoma"/>
          <w:sz w:val="22"/>
          <w:szCs w:val="22"/>
        </w:rPr>
      </w:pPr>
      <w:r w:rsidRPr="00690BE3">
        <w:rPr>
          <w:rFonts w:ascii="Calibri" w:hAnsi="Calibri" w:cs="Tahoma"/>
          <w:color w:val="0070C0"/>
          <w:sz w:val="22"/>
          <w:szCs w:val="22"/>
        </w:rPr>
        <w:t>Rapporteur</w:t>
      </w:r>
      <w:r>
        <w:rPr>
          <w:rFonts w:ascii="Calibri" w:hAnsi="Calibri" w:cs="Tahoma"/>
          <w:color w:val="0070C0"/>
          <w:sz w:val="22"/>
          <w:szCs w:val="22"/>
        </w:rPr>
        <w:t xml:space="preserve"> : </w:t>
      </w:r>
      <w:r w:rsidR="003660CE">
        <w:rPr>
          <w:rFonts w:ascii="Calibri" w:hAnsi="Calibri" w:cs="Tahoma"/>
          <w:color w:val="0070C0"/>
          <w:sz w:val="22"/>
          <w:szCs w:val="22"/>
        </w:rPr>
        <w:t>N. PATRIARCHE.</w:t>
      </w:r>
    </w:p>
    <w:p w:rsidR="003660CE" w:rsidRDefault="003660CE" w:rsidP="00173A97">
      <w:pPr>
        <w:tabs>
          <w:tab w:val="left" w:pos="9923"/>
        </w:tabs>
        <w:jc w:val="both"/>
        <w:rPr>
          <w:rFonts w:ascii="Calibri" w:hAnsi="Calibri" w:cs="Tahoma"/>
          <w:sz w:val="22"/>
          <w:szCs w:val="22"/>
        </w:rPr>
      </w:pPr>
    </w:p>
    <w:p w:rsidR="00434AD9" w:rsidRDefault="00641660" w:rsidP="00173A97">
      <w:pPr>
        <w:tabs>
          <w:tab w:val="left" w:pos="9923"/>
        </w:tabs>
        <w:jc w:val="both"/>
        <w:rPr>
          <w:rFonts w:ascii="Calibri" w:hAnsi="Calibri" w:cs="Tahoma"/>
          <w:sz w:val="22"/>
          <w:szCs w:val="22"/>
        </w:rPr>
      </w:pPr>
      <w:r>
        <w:rPr>
          <w:rFonts w:ascii="Calibri" w:hAnsi="Calibri" w:cs="Tahoma"/>
          <w:sz w:val="22"/>
          <w:szCs w:val="22"/>
        </w:rPr>
        <w:t>La m</w:t>
      </w:r>
      <w:r w:rsidR="00434AD9">
        <w:rPr>
          <w:rFonts w:ascii="Calibri" w:hAnsi="Calibri" w:cs="Tahoma"/>
          <w:sz w:val="22"/>
          <w:szCs w:val="22"/>
        </w:rPr>
        <w:t xml:space="preserve">odification du tableau des emplois </w:t>
      </w:r>
      <w:r>
        <w:rPr>
          <w:rFonts w:ascii="Calibri" w:hAnsi="Calibri" w:cs="Tahoma"/>
          <w:sz w:val="22"/>
          <w:szCs w:val="22"/>
        </w:rPr>
        <w:t xml:space="preserve">est rendue nécessaire </w:t>
      </w:r>
      <w:r w:rsidR="00434AD9">
        <w:rPr>
          <w:rFonts w:ascii="Calibri" w:hAnsi="Calibri" w:cs="Tahoma"/>
          <w:sz w:val="22"/>
          <w:szCs w:val="22"/>
        </w:rPr>
        <w:t>pour cr</w:t>
      </w:r>
      <w:r w:rsidR="003660CE">
        <w:rPr>
          <w:rFonts w:ascii="Calibri" w:hAnsi="Calibri" w:cs="Tahoma"/>
          <w:sz w:val="22"/>
          <w:szCs w:val="22"/>
        </w:rPr>
        <w:t>éer deux postes supplémentaires ouverts en catégories A et B </w:t>
      </w:r>
      <w:r w:rsidR="00434AD9">
        <w:rPr>
          <w:rFonts w:ascii="Calibri" w:hAnsi="Calibri" w:cs="Tahoma"/>
          <w:sz w:val="22"/>
          <w:szCs w:val="22"/>
        </w:rPr>
        <w:t xml:space="preserve">: </w:t>
      </w:r>
      <w:r w:rsidR="00434AD9" w:rsidRPr="00434AD9">
        <w:rPr>
          <w:rFonts w:ascii="Calibri" w:hAnsi="Calibri" w:cs="Tahoma"/>
          <w:sz w:val="22"/>
          <w:szCs w:val="22"/>
        </w:rPr>
        <w:t>un chargé d’étude en charge de la valorisation des données et du système d’information géographique</w:t>
      </w:r>
      <w:r w:rsidR="00434AD9">
        <w:rPr>
          <w:rFonts w:ascii="Calibri" w:hAnsi="Calibri" w:cs="Tahoma"/>
          <w:sz w:val="22"/>
          <w:szCs w:val="22"/>
        </w:rPr>
        <w:t>,</w:t>
      </w:r>
      <w:r w:rsidR="003660CE">
        <w:rPr>
          <w:rFonts w:ascii="Calibri" w:hAnsi="Calibri" w:cs="Tahoma"/>
          <w:sz w:val="22"/>
          <w:szCs w:val="22"/>
        </w:rPr>
        <w:t xml:space="preserve"> ainsi qu</w:t>
      </w:r>
      <w:r w:rsidR="00434AD9" w:rsidRPr="00434AD9">
        <w:rPr>
          <w:rFonts w:ascii="Calibri" w:hAnsi="Calibri" w:cs="Tahoma"/>
          <w:sz w:val="22"/>
          <w:szCs w:val="22"/>
        </w:rPr>
        <w:t>’un agent en charge du contrôle des études,</w:t>
      </w:r>
      <w:r w:rsidR="003660CE">
        <w:rPr>
          <w:rFonts w:ascii="Calibri" w:hAnsi="Calibri" w:cs="Tahoma"/>
          <w:sz w:val="22"/>
          <w:szCs w:val="22"/>
        </w:rPr>
        <w:t xml:space="preserve"> des travaux et des dossiers d’ouvrages exécutés </w:t>
      </w:r>
      <w:r w:rsidR="00434AD9" w:rsidRPr="00434AD9">
        <w:rPr>
          <w:rFonts w:ascii="Calibri" w:hAnsi="Calibri" w:cs="Tahoma"/>
          <w:sz w:val="22"/>
          <w:szCs w:val="22"/>
        </w:rPr>
        <w:t>(DOE) de la DSP</w:t>
      </w:r>
      <w:r w:rsidR="00434AD9">
        <w:rPr>
          <w:rFonts w:ascii="Calibri" w:hAnsi="Calibri" w:cs="Tahoma"/>
          <w:sz w:val="22"/>
          <w:szCs w:val="22"/>
        </w:rPr>
        <w:t>. Ces postes pourraient être pourvus par voie contractuelle</w:t>
      </w:r>
      <w:r w:rsidR="00693F4F">
        <w:rPr>
          <w:rFonts w:ascii="Calibri" w:hAnsi="Calibri" w:cs="Tahoma"/>
          <w:sz w:val="22"/>
          <w:szCs w:val="22"/>
        </w:rPr>
        <w:t xml:space="preserve"> si aucun tit</w:t>
      </w:r>
      <w:r w:rsidR="003660CE">
        <w:rPr>
          <w:rFonts w:ascii="Calibri" w:hAnsi="Calibri" w:cs="Tahoma"/>
          <w:sz w:val="22"/>
          <w:szCs w:val="22"/>
        </w:rPr>
        <w:t>ulaire de la fonction publique n</w:t>
      </w:r>
      <w:r w:rsidR="00693F4F">
        <w:rPr>
          <w:rFonts w:ascii="Calibri" w:hAnsi="Calibri" w:cs="Tahoma"/>
          <w:sz w:val="22"/>
          <w:szCs w:val="22"/>
        </w:rPr>
        <w:t>e correspondait au profil recherché</w:t>
      </w:r>
      <w:r w:rsidR="00434AD9">
        <w:rPr>
          <w:rFonts w:ascii="Calibri" w:hAnsi="Calibri" w:cs="Tahoma"/>
          <w:sz w:val="22"/>
          <w:szCs w:val="22"/>
        </w:rPr>
        <w:t>.</w:t>
      </w:r>
    </w:p>
    <w:p w:rsidR="003660CE" w:rsidRDefault="003660CE" w:rsidP="00173A97">
      <w:pPr>
        <w:tabs>
          <w:tab w:val="left" w:pos="9923"/>
        </w:tabs>
        <w:jc w:val="both"/>
        <w:rPr>
          <w:rFonts w:ascii="Calibri" w:hAnsi="Calibri" w:cs="Tahoma"/>
          <w:sz w:val="22"/>
          <w:szCs w:val="22"/>
        </w:rPr>
      </w:pPr>
    </w:p>
    <w:p w:rsidR="00434AD9" w:rsidRDefault="00641660" w:rsidP="00173A97">
      <w:pPr>
        <w:tabs>
          <w:tab w:val="left" w:pos="9923"/>
        </w:tabs>
        <w:jc w:val="both"/>
        <w:rPr>
          <w:rFonts w:ascii="Calibri" w:hAnsi="Calibri" w:cs="Tahoma"/>
          <w:sz w:val="22"/>
          <w:szCs w:val="22"/>
        </w:rPr>
      </w:pPr>
      <w:r>
        <w:rPr>
          <w:rFonts w:ascii="Calibri" w:hAnsi="Calibri" w:cs="Tahoma"/>
          <w:sz w:val="22"/>
          <w:szCs w:val="22"/>
        </w:rPr>
        <w:t>Un</w:t>
      </w:r>
      <w:r w:rsidR="003660CE">
        <w:rPr>
          <w:rFonts w:ascii="Calibri" w:hAnsi="Calibri" w:cs="Tahoma"/>
          <w:sz w:val="22"/>
          <w:szCs w:val="22"/>
        </w:rPr>
        <w:t xml:space="preserve"> virement de 2 000 </w:t>
      </w:r>
      <w:r w:rsidR="00434AD9" w:rsidRPr="00434AD9">
        <w:rPr>
          <w:rFonts w:ascii="Calibri" w:hAnsi="Calibri" w:cs="Tahoma"/>
          <w:sz w:val="22"/>
          <w:szCs w:val="22"/>
        </w:rPr>
        <w:t>€</w:t>
      </w:r>
      <w:r w:rsidR="003660CE">
        <w:rPr>
          <w:rFonts w:ascii="Calibri" w:hAnsi="Calibri" w:cs="Tahoma"/>
          <w:sz w:val="22"/>
          <w:szCs w:val="22"/>
        </w:rPr>
        <w:t xml:space="preserve"> du chapitre 011 (252 735 €) vers le chapitre 65 (2 550 </w:t>
      </w:r>
      <w:r w:rsidR="00434AD9" w:rsidRPr="00434AD9">
        <w:rPr>
          <w:rFonts w:ascii="Calibri" w:hAnsi="Calibri" w:cs="Tahoma"/>
          <w:sz w:val="22"/>
          <w:szCs w:val="22"/>
        </w:rPr>
        <w:t>€)</w:t>
      </w:r>
      <w:r>
        <w:rPr>
          <w:rFonts w:ascii="Calibri" w:hAnsi="Calibri" w:cs="Tahoma"/>
          <w:sz w:val="22"/>
          <w:szCs w:val="22"/>
        </w:rPr>
        <w:t xml:space="preserve"> est également proposé</w:t>
      </w:r>
      <w:r w:rsidR="00434AD9">
        <w:rPr>
          <w:rFonts w:ascii="Calibri" w:hAnsi="Calibri" w:cs="Tahoma"/>
          <w:sz w:val="22"/>
          <w:szCs w:val="22"/>
        </w:rPr>
        <w:t>.</w:t>
      </w:r>
    </w:p>
    <w:p w:rsidR="003660CE" w:rsidRDefault="003660CE" w:rsidP="00173A97">
      <w:pPr>
        <w:jc w:val="both"/>
        <w:rPr>
          <w:rFonts w:ascii="Calibri" w:hAnsi="Calibri" w:cs="Tahoma"/>
          <w:color w:val="0070C0"/>
          <w:sz w:val="22"/>
          <w:szCs w:val="22"/>
        </w:rPr>
      </w:pPr>
    </w:p>
    <w:p w:rsidR="00707CF3" w:rsidRDefault="00707CF3" w:rsidP="00173A97">
      <w:pPr>
        <w:jc w:val="both"/>
        <w:rPr>
          <w:rFonts w:ascii="Calibri" w:hAnsi="Calibri" w:cs="Tahoma"/>
          <w:color w:val="0070C0"/>
          <w:sz w:val="22"/>
          <w:szCs w:val="22"/>
        </w:rPr>
      </w:pPr>
      <w:r w:rsidRPr="00690BE3">
        <w:rPr>
          <w:rFonts w:ascii="Calibri" w:hAnsi="Calibri" w:cs="Tahoma"/>
          <w:color w:val="0070C0"/>
          <w:sz w:val="22"/>
          <w:szCs w:val="22"/>
        </w:rPr>
        <w:t xml:space="preserve">Le Président demande </w:t>
      </w:r>
      <w:r w:rsidR="00EE5003">
        <w:rPr>
          <w:rFonts w:ascii="Calibri" w:hAnsi="Calibri" w:cs="Tahoma"/>
          <w:color w:val="0070C0"/>
          <w:sz w:val="22"/>
          <w:szCs w:val="22"/>
        </w:rPr>
        <w:t>s’</w:t>
      </w:r>
      <w:r w:rsidR="00EE5003" w:rsidRPr="00690BE3">
        <w:rPr>
          <w:rFonts w:ascii="Calibri" w:hAnsi="Calibri" w:cs="Tahoma"/>
          <w:color w:val="0070C0"/>
          <w:sz w:val="22"/>
          <w:szCs w:val="22"/>
        </w:rPr>
        <w:t xml:space="preserve">il </w:t>
      </w:r>
      <w:r w:rsidRPr="00690BE3">
        <w:rPr>
          <w:rFonts w:ascii="Calibri" w:hAnsi="Calibri" w:cs="Tahoma"/>
          <w:color w:val="0070C0"/>
          <w:sz w:val="22"/>
          <w:szCs w:val="22"/>
        </w:rPr>
        <w:t>y a des questions diverses.</w:t>
      </w:r>
      <w:r w:rsidR="003660CE">
        <w:rPr>
          <w:rFonts w:ascii="Calibri" w:hAnsi="Calibri" w:cs="Tahoma"/>
          <w:color w:val="0070C0"/>
          <w:sz w:val="22"/>
          <w:szCs w:val="22"/>
        </w:rPr>
        <w:t xml:space="preserve"> Pas de questions.</w:t>
      </w:r>
    </w:p>
    <w:p w:rsidR="00707CF3" w:rsidRPr="00690BE3" w:rsidRDefault="00707CF3" w:rsidP="00173A97">
      <w:pPr>
        <w:jc w:val="both"/>
        <w:rPr>
          <w:rFonts w:ascii="Calibri" w:hAnsi="Calibri" w:cs="Tahoma"/>
          <w:color w:val="0070C0"/>
          <w:sz w:val="22"/>
          <w:szCs w:val="22"/>
        </w:rPr>
      </w:pPr>
    </w:p>
    <w:p w:rsidR="00707CF3" w:rsidRPr="00EE5003" w:rsidRDefault="00434AD9" w:rsidP="00173A97">
      <w:pPr>
        <w:tabs>
          <w:tab w:val="left" w:pos="9923"/>
        </w:tabs>
        <w:jc w:val="both"/>
        <w:rPr>
          <w:rFonts w:ascii="Calibri" w:hAnsi="Calibri" w:cs="Tahoma"/>
          <w:b/>
          <w:color w:val="0070C0"/>
          <w:sz w:val="22"/>
          <w:szCs w:val="22"/>
        </w:rPr>
      </w:pPr>
      <w:r w:rsidRPr="00434AD9">
        <w:rPr>
          <w:rFonts w:ascii="Calibri" w:hAnsi="Calibri" w:cs="Tahoma"/>
          <w:i/>
          <w:color w:val="0070C0"/>
          <w:sz w:val="22"/>
          <w:szCs w:val="22"/>
        </w:rPr>
        <w:sym w:font="Wingdings" w:char="F0F0"/>
      </w:r>
      <w:r w:rsidRPr="00434AD9">
        <w:rPr>
          <w:rFonts w:ascii="Calibri" w:hAnsi="Calibri" w:cs="Tahoma"/>
          <w:i/>
          <w:color w:val="0070C0"/>
          <w:sz w:val="22"/>
          <w:szCs w:val="22"/>
        </w:rPr>
        <w:t xml:space="preserve"> </w:t>
      </w:r>
      <w:r w:rsidRPr="00C96E30">
        <w:rPr>
          <w:rFonts w:ascii="Calibri" w:hAnsi="Calibri" w:cs="Tahoma"/>
          <w:i/>
          <w:color w:val="0070C0"/>
          <w:sz w:val="22"/>
          <w:szCs w:val="22"/>
        </w:rPr>
        <w:t>Vote à main levée</w:t>
      </w:r>
      <w:r w:rsidR="003660CE">
        <w:rPr>
          <w:rFonts w:ascii="Calibri" w:hAnsi="Calibri" w:cs="Tahoma"/>
          <w:i/>
          <w:color w:val="0070C0"/>
          <w:sz w:val="22"/>
          <w:szCs w:val="22"/>
        </w:rPr>
        <w:t xml:space="preserve"> du Conseil syndical :</w:t>
      </w:r>
      <w:r>
        <w:rPr>
          <w:rFonts w:ascii="Calibri" w:hAnsi="Calibri" w:cs="Tahoma"/>
          <w:i/>
          <w:color w:val="0070C0"/>
          <w:sz w:val="22"/>
          <w:szCs w:val="22"/>
        </w:rPr>
        <w:t xml:space="preserve"> </w:t>
      </w:r>
      <w:r w:rsidR="003660CE">
        <w:rPr>
          <w:rFonts w:ascii="Calibri" w:hAnsi="Calibri" w:cs="Tahoma"/>
          <w:b/>
          <w:color w:val="0070C0"/>
          <w:sz w:val="22"/>
          <w:szCs w:val="22"/>
        </w:rPr>
        <w:t>a</w:t>
      </w:r>
      <w:r w:rsidRPr="00434AD9">
        <w:rPr>
          <w:rFonts w:ascii="Calibri" w:hAnsi="Calibri" w:cs="Tahoma"/>
          <w:b/>
          <w:color w:val="0070C0"/>
          <w:sz w:val="22"/>
          <w:szCs w:val="22"/>
        </w:rPr>
        <w:t xml:space="preserve">dopté </w:t>
      </w:r>
      <w:r w:rsidR="00A24DE8" w:rsidRPr="00C96E30">
        <w:rPr>
          <w:rFonts w:ascii="Calibri" w:hAnsi="Calibri" w:cs="Tahoma"/>
          <w:b/>
          <w:color w:val="0070C0"/>
          <w:sz w:val="22"/>
          <w:szCs w:val="22"/>
        </w:rPr>
        <w:t>à l’u</w:t>
      </w:r>
      <w:r w:rsidR="00B271D3" w:rsidRPr="00C96E30">
        <w:rPr>
          <w:rFonts w:ascii="Calibri" w:hAnsi="Calibri" w:cs="Tahoma"/>
          <w:b/>
          <w:color w:val="0070C0"/>
          <w:sz w:val="22"/>
          <w:szCs w:val="22"/>
        </w:rPr>
        <w:t>nanimité</w:t>
      </w:r>
      <w:r w:rsidR="003660CE">
        <w:rPr>
          <w:rFonts w:ascii="Calibri" w:hAnsi="Calibri" w:cs="Tahoma"/>
          <w:b/>
          <w:color w:val="0070C0"/>
          <w:sz w:val="22"/>
          <w:szCs w:val="22"/>
        </w:rPr>
        <w:t>.</w:t>
      </w:r>
    </w:p>
    <w:p w:rsidR="003660CE" w:rsidRDefault="003660CE" w:rsidP="00173A97">
      <w:pPr>
        <w:tabs>
          <w:tab w:val="left" w:pos="0"/>
        </w:tabs>
        <w:jc w:val="both"/>
        <w:rPr>
          <w:rFonts w:ascii="Calibri" w:hAnsi="Calibri" w:cs="Tahoma"/>
          <w:b/>
          <w:sz w:val="22"/>
          <w:szCs w:val="22"/>
          <w:u w:val="single"/>
        </w:rPr>
      </w:pPr>
    </w:p>
    <w:p w:rsidR="00B62CC3" w:rsidRDefault="00A524C1" w:rsidP="00173A97">
      <w:pPr>
        <w:tabs>
          <w:tab w:val="left" w:pos="0"/>
        </w:tabs>
        <w:jc w:val="both"/>
        <w:rPr>
          <w:rFonts w:ascii="Calibri" w:hAnsi="Calibri" w:cs="Tahoma"/>
          <w:b/>
          <w:sz w:val="22"/>
          <w:szCs w:val="22"/>
          <w:u w:val="single"/>
        </w:rPr>
      </w:pPr>
      <w:r w:rsidRPr="003660CE">
        <w:rPr>
          <w:rFonts w:ascii="Calibri" w:hAnsi="Calibri" w:cs="Tahoma"/>
          <w:b/>
          <w:sz w:val="22"/>
          <w:szCs w:val="22"/>
          <w:u w:val="single"/>
        </w:rPr>
        <w:lastRenderedPageBreak/>
        <w:t>8</w:t>
      </w:r>
      <w:r w:rsidR="003660CE" w:rsidRPr="003660CE">
        <w:rPr>
          <w:rFonts w:ascii="Calibri" w:hAnsi="Calibri" w:cs="Tahoma"/>
          <w:b/>
          <w:sz w:val="22"/>
          <w:szCs w:val="22"/>
          <w:u w:val="single"/>
        </w:rPr>
        <w:t>-</w:t>
      </w:r>
      <w:r w:rsidR="003660CE">
        <w:rPr>
          <w:rFonts w:ascii="Calibri" w:hAnsi="Calibri" w:cs="Tahoma"/>
          <w:b/>
          <w:sz w:val="22"/>
          <w:szCs w:val="22"/>
          <w:u w:val="single"/>
        </w:rPr>
        <w:t> </w:t>
      </w:r>
      <w:r w:rsidR="004115BF" w:rsidRPr="00A13B68">
        <w:rPr>
          <w:rFonts w:ascii="Calibri" w:hAnsi="Calibri" w:cs="Tahoma"/>
          <w:sz w:val="22"/>
          <w:szCs w:val="22"/>
          <w:u w:val="single"/>
        </w:rPr>
        <w:t>Examen du projet de</w:t>
      </w:r>
      <w:r w:rsidR="004115BF">
        <w:rPr>
          <w:rFonts w:ascii="Calibri" w:hAnsi="Calibri" w:cs="Tahoma"/>
          <w:b/>
          <w:sz w:val="22"/>
          <w:szCs w:val="22"/>
          <w:u w:val="single"/>
        </w:rPr>
        <w:t xml:space="preserve"> délibération </w:t>
      </w:r>
      <w:r w:rsidR="003660CE" w:rsidRPr="00100362">
        <w:rPr>
          <w:rFonts w:ascii="Calibri" w:hAnsi="Calibri" w:cs="Tahoma"/>
          <w:b/>
          <w:sz w:val="22"/>
          <w:szCs w:val="22"/>
          <w:u w:val="single"/>
        </w:rPr>
        <w:t>n</w:t>
      </w:r>
      <w:r w:rsidR="003660CE" w:rsidRPr="003660CE">
        <w:rPr>
          <w:rFonts w:ascii="Calibri" w:hAnsi="Calibri" w:cs="Tahoma"/>
          <w:b/>
          <w:sz w:val="22"/>
          <w:szCs w:val="22"/>
          <w:u w:val="single"/>
          <w:vertAlign w:val="superscript"/>
        </w:rPr>
        <w:t>o</w:t>
      </w:r>
      <w:r w:rsidR="003660CE">
        <w:rPr>
          <w:rFonts w:ascii="Calibri" w:hAnsi="Calibri" w:cs="Tahoma"/>
          <w:b/>
          <w:sz w:val="22"/>
          <w:szCs w:val="22"/>
          <w:u w:val="single"/>
        </w:rPr>
        <w:t>°</w:t>
      </w:r>
      <w:r>
        <w:rPr>
          <w:rFonts w:ascii="Calibri" w:hAnsi="Calibri" w:cs="Tahoma"/>
          <w:b/>
          <w:sz w:val="22"/>
          <w:szCs w:val="22"/>
          <w:u w:val="single"/>
        </w:rPr>
        <w:t>4</w:t>
      </w:r>
      <w:r w:rsidR="003660CE">
        <w:rPr>
          <w:rFonts w:ascii="Calibri" w:hAnsi="Calibri" w:cs="Tahoma"/>
          <w:b/>
          <w:sz w:val="22"/>
          <w:szCs w:val="22"/>
          <w:u w:val="single"/>
        </w:rPr>
        <w:t> : orientations budgétaires 2019</w:t>
      </w:r>
    </w:p>
    <w:p w:rsidR="003660CE" w:rsidRDefault="003660CE" w:rsidP="00173A97">
      <w:pPr>
        <w:tabs>
          <w:tab w:val="left" w:pos="9923"/>
        </w:tabs>
        <w:jc w:val="both"/>
        <w:rPr>
          <w:rFonts w:ascii="Calibri" w:hAnsi="Calibri" w:cs="Tahoma"/>
          <w:color w:val="0070C0"/>
          <w:sz w:val="22"/>
          <w:szCs w:val="22"/>
        </w:rPr>
      </w:pPr>
    </w:p>
    <w:p w:rsidR="003660CE" w:rsidRDefault="003660CE" w:rsidP="00173A97">
      <w:pPr>
        <w:tabs>
          <w:tab w:val="left" w:pos="9923"/>
        </w:tabs>
        <w:jc w:val="both"/>
        <w:rPr>
          <w:rFonts w:ascii="Calibri" w:hAnsi="Calibri" w:cs="Tahoma"/>
          <w:sz w:val="22"/>
          <w:szCs w:val="22"/>
        </w:rPr>
      </w:pPr>
      <w:r w:rsidRPr="00690BE3">
        <w:rPr>
          <w:rFonts w:ascii="Calibri" w:hAnsi="Calibri" w:cs="Tahoma"/>
          <w:color w:val="0070C0"/>
          <w:sz w:val="22"/>
          <w:szCs w:val="22"/>
        </w:rPr>
        <w:t>Rapporteur</w:t>
      </w:r>
      <w:r>
        <w:rPr>
          <w:rFonts w:ascii="Calibri" w:hAnsi="Calibri" w:cs="Tahoma"/>
          <w:color w:val="0070C0"/>
          <w:sz w:val="22"/>
          <w:szCs w:val="22"/>
        </w:rPr>
        <w:t> : N. PATRIARCHE.</w:t>
      </w:r>
    </w:p>
    <w:p w:rsidR="003660CE" w:rsidRDefault="003660CE" w:rsidP="00173A97">
      <w:pPr>
        <w:tabs>
          <w:tab w:val="left" w:pos="0"/>
        </w:tabs>
        <w:jc w:val="both"/>
        <w:rPr>
          <w:rFonts w:ascii="Calibri" w:hAnsi="Calibri" w:cs="Tahoma"/>
          <w:sz w:val="22"/>
          <w:szCs w:val="22"/>
        </w:rPr>
      </w:pPr>
    </w:p>
    <w:p w:rsidR="00B62CC3" w:rsidRDefault="00641660" w:rsidP="00173A97">
      <w:pPr>
        <w:tabs>
          <w:tab w:val="left" w:pos="0"/>
        </w:tabs>
        <w:jc w:val="both"/>
        <w:rPr>
          <w:rFonts w:ascii="Calibri" w:hAnsi="Calibri" w:cs="Tahoma"/>
          <w:sz w:val="22"/>
          <w:szCs w:val="22"/>
        </w:rPr>
      </w:pPr>
      <w:r>
        <w:rPr>
          <w:rFonts w:ascii="Calibri" w:hAnsi="Calibri" w:cs="Tahoma"/>
          <w:sz w:val="22"/>
          <w:szCs w:val="22"/>
        </w:rPr>
        <w:t>Le débat porte sur</w:t>
      </w:r>
      <w:r w:rsidR="00B62CC3" w:rsidRPr="00434AD9">
        <w:rPr>
          <w:rFonts w:ascii="Calibri" w:hAnsi="Calibri" w:cs="Tahoma"/>
          <w:sz w:val="22"/>
          <w:szCs w:val="22"/>
        </w:rPr>
        <w:t xml:space="preserve"> </w:t>
      </w:r>
      <w:r>
        <w:rPr>
          <w:rFonts w:ascii="Calibri" w:hAnsi="Calibri" w:cs="Tahoma"/>
          <w:sz w:val="22"/>
          <w:szCs w:val="22"/>
        </w:rPr>
        <w:t>la</w:t>
      </w:r>
      <w:r w:rsidR="00B62CC3">
        <w:rPr>
          <w:rFonts w:ascii="Calibri" w:hAnsi="Calibri" w:cs="Tahoma"/>
          <w:sz w:val="22"/>
          <w:szCs w:val="22"/>
        </w:rPr>
        <w:t xml:space="preserve"> détermin</w:t>
      </w:r>
      <w:r>
        <w:rPr>
          <w:rFonts w:ascii="Calibri" w:hAnsi="Calibri" w:cs="Tahoma"/>
          <w:sz w:val="22"/>
          <w:szCs w:val="22"/>
        </w:rPr>
        <w:t xml:space="preserve">ation du </w:t>
      </w:r>
      <w:r w:rsidR="00B62CC3">
        <w:rPr>
          <w:rFonts w:ascii="Calibri" w:hAnsi="Calibri" w:cs="Tahoma"/>
          <w:sz w:val="22"/>
          <w:szCs w:val="22"/>
        </w:rPr>
        <w:t xml:space="preserve">schéma à adopter pour la réalisation des budgets 2019. </w:t>
      </w:r>
      <w:r>
        <w:rPr>
          <w:rFonts w:ascii="Calibri" w:hAnsi="Calibri" w:cs="Tahoma"/>
          <w:sz w:val="22"/>
          <w:szCs w:val="22"/>
        </w:rPr>
        <w:t>Une</w:t>
      </w:r>
      <w:r w:rsidR="00B62CC3" w:rsidRPr="00B62CC3">
        <w:rPr>
          <w:rFonts w:ascii="Calibri" w:hAnsi="Calibri" w:cs="Tahoma"/>
          <w:sz w:val="22"/>
          <w:szCs w:val="22"/>
        </w:rPr>
        <w:t xml:space="preserve"> approche globale des dépenses du budget principal</w:t>
      </w:r>
      <w:r>
        <w:rPr>
          <w:rFonts w:ascii="Calibri" w:hAnsi="Calibri" w:cs="Tahoma"/>
          <w:sz w:val="22"/>
          <w:szCs w:val="22"/>
        </w:rPr>
        <w:t xml:space="preserve"> est présentée</w:t>
      </w:r>
      <w:r w:rsidR="00B62CC3">
        <w:rPr>
          <w:rFonts w:ascii="Calibri" w:hAnsi="Calibri" w:cs="Tahoma"/>
          <w:sz w:val="22"/>
          <w:szCs w:val="22"/>
        </w:rPr>
        <w:t>.</w:t>
      </w:r>
      <w:r w:rsidR="00E96CC1">
        <w:rPr>
          <w:rFonts w:ascii="Calibri" w:hAnsi="Calibri" w:cs="Tahoma"/>
          <w:sz w:val="22"/>
          <w:szCs w:val="22"/>
        </w:rPr>
        <w:t xml:space="preserve"> Ainsi</w:t>
      </w:r>
      <w:r w:rsidR="003660CE">
        <w:rPr>
          <w:rFonts w:ascii="Calibri" w:hAnsi="Calibri" w:cs="Tahoma"/>
          <w:sz w:val="22"/>
          <w:szCs w:val="22"/>
        </w:rPr>
        <w:t>,</w:t>
      </w:r>
      <w:r w:rsidR="00E96CC1">
        <w:rPr>
          <w:rFonts w:ascii="Calibri" w:hAnsi="Calibri" w:cs="Tahoma"/>
          <w:sz w:val="22"/>
          <w:szCs w:val="22"/>
        </w:rPr>
        <w:t xml:space="preserve"> la contribution au budge</w:t>
      </w:r>
      <w:r w:rsidR="003660CE">
        <w:rPr>
          <w:rFonts w:ascii="Calibri" w:hAnsi="Calibri" w:cs="Tahoma"/>
          <w:sz w:val="22"/>
          <w:szCs w:val="22"/>
        </w:rPr>
        <w:t>t général intègrera le service « u</w:t>
      </w:r>
      <w:r w:rsidR="00E96CC1">
        <w:rPr>
          <w:rFonts w:ascii="Calibri" w:hAnsi="Calibri" w:cs="Tahoma"/>
          <w:sz w:val="22"/>
          <w:szCs w:val="22"/>
        </w:rPr>
        <w:t>sages</w:t>
      </w:r>
      <w:r w:rsidR="003660CE">
        <w:rPr>
          <w:rFonts w:ascii="Calibri" w:hAnsi="Calibri" w:cs="Tahoma"/>
          <w:sz w:val="22"/>
          <w:szCs w:val="22"/>
        </w:rPr>
        <w:t> »</w:t>
      </w:r>
      <w:r w:rsidR="00E96CC1">
        <w:rPr>
          <w:rFonts w:ascii="Calibri" w:hAnsi="Calibri" w:cs="Tahoma"/>
          <w:sz w:val="22"/>
          <w:szCs w:val="22"/>
        </w:rPr>
        <w:t>. Il s’agit</w:t>
      </w:r>
      <w:r w:rsidR="003660CE">
        <w:rPr>
          <w:rFonts w:ascii="Calibri" w:hAnsi="Calibri" w:cs="Tahoma"/>
          <w:sz w:val="22"/>
          <w:szCs w:val="22"/>
        </w:rPr>
        <w:t>,</w:t>
      </w:r>
      <w:r w:rsidR="00E96CC1">
        <w:rPr>
          <w:rFonts w:ascii="Calibri" w:hAnsi="Calibri" w:cs="Tahoma"/>
          <w:sz w:val="22"/>
          <w:szCs w:val="22"/>
        </w:rPr>
        <w:t xml:space="preserve"> pour le SMO</w:t>
      </w:r>
      <w:r w:rsidR="003660CE">
        <w:rPr>
          <w:rFonts w:ascii="Calibri" w:hAnsi="Calibri" w:cs="Tahoma"/>
          <w:sz w:val="22"/>
          <w:szCs w:val="22"/>
        </w:rPr>
        <w:t>,</w:t>
      </w:r>
      <w:r w:rsidR="00E96CC1">
        <w:rPr>
          <w:rFonts w:ascii="Calibri" w:hAnsi="Calibri" w:cs="Tahoma"/>
          <w:sz w:val="22"/>
          <w:szCs w:val="22"/>
        </w:rPr>
        <w:t xml:space="preserve"> de rendre des services</w:t>
      </w:r>
      <w:r w:rsidR="003660CE">
        <w:rPr>
          <w:rFonts w:ascii="Calibri" w:hAnsi="Calibri" w:cs="Tahoma"/>
          <w:sz w:val="22"/>
          <w:szCs w:val="22"/>
        </w:rPr>
        <w:t xml:space="preserve"> fonctionnels à ses membres afin de</w:t>
      </w:r>
      <w:r w:rsidR="00E96CC1">
        <w:rPr>
          <w:rFonts w:ascii="Calibri" w:hAnsi="Calibri" w:cs="Tahoma"/>
          <w:sz w:val="22"/>
          <w:szCs w:val="22"/>
        </w:rPr>
        <w:t xml:space="preserve"> l</w:t>
      </w:r>
      <w:r w:rsidR="00F92308">
        <w:rPr>
          <w:rFonts w:ascii="Calibri" w:hAnsi="Calibri" w:cs="Tahoma"/>
          <w:sz w:val="22"/>
          <w:szCs w:val="22"/>
        </w:rPr>
        <w:t>eur</w:t>
      </w:r>
      <w:r w:rsidR="00E96CC1">
        <w:rPr>
          <w:rFonts w:ascii="Calibri" w:hAnsi="Calibri" w:cs="Tahoma"/>
          <w:sz w:val="22"/>
          <w:szCs w:val="22"/>
        </w:rPr>
        <w:t xml:space="preserve"> permettre de réaliser leur mission.</w:t>
      </w:r>
    </w:p>
    <w:p w:rsidR="003660CE" w:rsidRDefault="003660CE" w:rsidP="00173A97">
      <w:pPr>
        <w:tabs>
          <w:tab w:val="left" w:pos="0"/>
        </w:tabs>
        <w:jc w:val="both"/>
        <w:rPr>
          <w:rFonts w:ascii="Calibri" w:hAnsi="Calibri" w:cs="Tahoma"/>
          <w:sz w:val="22"/>
          <w:szCs w:val="22"/>
        </w:rPr>
      </w:pPr>
    </w:p>
    <w:p w:rsidR="00B62CC3" w:rsidRDefault="00B62CC3" w:rsidP="00173A97">
      <w:pPr>
        <w:tabs>
          <w:tab w:val="left" w:pos="0"/>
        </w:tabs>
        <w:jc w:val="both"/>
        <w:rPr>
          <w:rFonts w:ascii="Calibri" w:hAnsi="Calibri" w:cs="Tahoma"/>
          <w:sz w:val="22"/>
          <w:szCs w:val="22"/>
        </w:rPr>
      </w:pPr>
      <w:r w:rsidRPr="00B62CC3">
        <w:rPr>
          <w:rFonts w:ascii="Calibri" w:hAnsi="Calibri" w:cs="Tahoma"/>
          <w:sz w:val="22"/>
          <w:szCs w:val="22"/>
        </w:rPr>
        <w:t>Pour ce qui est de l’investissement du Syndicat</w:t>
      </w:r>
      <w:r w:rsidR="003660CE">
        <w:rPr>
          <w:rFonts w:ascii="Calibri" w:hAnsi="Calibri" w:cs="Tahoma"/>
          <w:sz w:val="22"/>
          <w:szCs w:val="22"/>
        </w:rPr>
        <w:t>,</w:t>
      </w:r>
      <w:r w:rsidRPr="00B62CC3">
        <w:rPr>
          <w:rFonts w:ascii="Calibri" w:hAnsi="Calibri" w:cs="Tahoma"/>
          <w:sz w:val="22"/>
          <w:szCs w:val="22"/>
        </w:rPr>
        <w:t xml:space="preserve"> tant pour </w:t>
      </w:r>
      <w:r w:rsidR="00693F4F">
        <w:rPr>
          <w:rFonts w:ascii="Calibri" w:hAnsi="Calibri" w:cs="Tahoma"/>
          <w:sz w:val="22"/>
          <w:szCs w:val="22"/>
        </w:rPr>
        <w:t>les usages</w:t>
      </w:r>
      <w:r w:rsidR="003660CE">
        <w:rPr>
          <w:rFonts w:ascii="Calibri" w:hAnsi="Calibri" w:cs="Tahoma"/>
          <w:sz w:val="22"/>
          <w:szCs w:val="22"/>
        </w:rPr>
        <w:t xml:space="preserve"> que pour le réseau t</w:t>
      </w:r>
      <w:r w:rsidRPr="00B62CC3">
        <w:rPr>
          <w:rFonts w:ascii="Calibri" w:hAnsi="Calibri" w:cs="Tahoma"/>
          <w:sz w:val="22"/>
          <w:szCs w:val="22"/>
        </w:rPr>
        <w:t>rès haut débit</w:t>
      </w:r>
      <w:r w:rsidR="003660CE">
        <w:rPr>
          <w:rFonts w:ascii="Calibri" w:hAnsi="Calibri" w:cs="Tahoma"/>
          <w:sz w:val="22"/>
          <w:szCs w:val="22"/>
        </w:rPr>
        <w:t xml:space="preserve"> (THD)</w:t>
      </w:r>
      <w:r w:rsidRPr="00B62CC3">
        <w:rPr>
          <w:rFonts w:ascii="Calibri" w:hAnsi="Calibri" w:cs="Tahoma"/>
          <w:sz w:val="22"/>
          <w:szCs w:val="22"/>
        </w:rPr>
        <w:t>,</w:t>
      </w:r>
      <w:r>
        <w:rPr>
          <w:rFonts w:ascii="Calibri" w:hAnsi="Calibri" w:cs="Tahoma"/>
          <w:sz w:val="22"/>
          <w:szCs w:val="22"/>
        </w:rPr>
        <w:t xml:space="preserve"> le principe d’avance</w:t>
      </w:r>
      <w:r w:rsidR="00641660">
        <w:rPr>
          <w:rFonts w:ascii="Calibri" w:hAnsi="Calibri" w:cs="Tahoma"/>
          <w:sz w:val="22"/>
          <w:szCs w:val="22"/>
        </w:rPr>
        <w:t xml:space="preserve"> apparaît </w:t>
      </w:r>
      <w:r w:rsidR="00693F4F">
        <w:rPr>
          <w:rFonts w:ascii="Calibri" w:hAnsi="Calibri" w:cs="Tahoma"/>
          <w:sz w:val="22"/>
          <w:szCs w:val="22"/>
        </w:rPr>
        <w:t>adapté</w:t>
      </w:r>
      <w:r>
        <w:rPr>
          <w:rFonts w:ascii="Calibri" w:hAnsi="Calibri" w:cs="Tahoma"/>
          <w:sz w:val="22"/>
          <w:szCs w:val="22"/>
        </w:rPr>
        <w:t>.</w:t>
      </w:r>
    </w:p>
    <w:p w:rsidR="003660CE" w:rsidRDefault="003660CE" w:rsidP="00173A97">
      <w:pPr>
        <w:tabs>
          <w:tab w:val="left" w:pos="0"/>
        </w:tabs>
        <w:jc w:val="both"/>
        <w:rPr>
          <w:rFonts w:ascii="Calibri" w:hAnsi="Calibri" w:cs="Tahoma"/>
          <w:sz w:val="22"/>
          <w:szCs w:val="22"/>
        </w:rPr>
      </w:pPr>
    </w:p>
    <w:p w:rsidR="00B62CC3" w:rsidRDefault="00B62CC3" w:rsidP="00173A97">
      <w:pPr>
        <w:tabs>
          <w:tab w:val="left" w:pos="0"/>
        </w:tabs>
        <w:jc w:val="both"/>
        <w:rPr>
          <w:rFonts w:ascii="Calibri" w:hAnsi="Calibri" w:cs="Tahoma"/>
          <w:sz w:val="22"/>
          <w:szCs w:val="22"/>
        </w:rPr>
      </w:pPr>
      <w:r>
        <w:rPr>
          <w:rFonts w:ascii="Calibri" w:hAnsi="Calibri" w:cs="Tahoma"/>
          <w:sz w:val="22"/>
          <w:szCs w:val="22"/>
        </w:rPr>
        <w:t>La</w:t>
      </w:r>
      <w:r w:rsidRPr="00B62CC3">
        <w:rPr>
          <w:rFonts w:ascii="Calibri" w:hAnsi="Calibri" w:cs="Tahoma"/>
          <w:sz w:val="22"/>
          <w:szCs w:val="22"/>
        </w:rPr>
        <w:t xml:space="preserve"> convention d’avance qui </w:t>
      </w:r>
      <w:r>
        <w:rPr>
          <w:rFonts w:ascii="Calibri" w:hAnsi="Calibri" w:cs="Tahoma"/>
          <w:sz w:val="22"/>
          <w:szCs w:val="22"/>
        </w:rPr>
        <w:t xml:space="preserve">sera </w:t>
      </w:r>
      <w:r w:rsidRPr="00B62CC3">
        <w:rPr>
          <w:rFonts w:ascii="Calibri" w:hAnsi="Calibri" w:cs="Tahoma"/>
          <w:sz w:val="22"/>
          <w:szCs w:val="22"/>
        </w:rPr>
        <w:t>pr</w:t>
      </w:r>
      <w:r>
        <w:rPr>
          <w:rFonts w:ascii="Calibri" w:hAnsi="Calibri" w:cs="Tahoma"/>
          <w:sz w:val="22"/>
          <w:szCs w:val="22"/>
        </w:rPr>
        <w:t>ésentée</w:t>
      </w:r>
      <w:r w:rsidRPr="00B62CC3">
        <w:rPr>
          <w:rFonts w:ascii="Calibri" w:hAnsi="Calibri" w:cs="Tahoma"/>
          <w:sz w:val="22"/>
          <w:szCs w:val="22"/>
        </w:rPr>
        <w:t xml:space="preserve"> pour le vote du budget intègrera les montants dus par chaque territoire sur la base de la c</w:t>
      </w:r>
      <w:r w:rsidR="003660CE">
        <w:rPr>
          <w:rFonts w:ascii="Calibri" w:hAnsi="Calibri" w:cs="Tahoma"/>
          <w:sz w:val="22"/>
          <w:szCs w:val="22"/>
        </w:rPr>
        <w:t>lé de répartition statutaire fond</w:t>
      </w:r>
      <w:r w:rsidRPr="00B62CC3">
        <w:rPr>
          <w:rFonts w:ascii="Calibri" w:hAnsi="Calibri" w:cs="Tahoma"/>
          <w:sz w:val="22"/>
          <w:szCs w:val="22"/>
        </w:rPr>
        <w:t>ée sur le nombre de prises</w:t>
      </w:r>
      <w:r w:rsidR="003660CE">
        <w:rPr>
          <w:rFonts w:ascii="Calibri" w:hAnsi="Calibri" w:cs="Tahoma"/>
          <w:sz w:val="22"/>
          <w:szCs w:val="22"/>
        </w:rPr>
        <w:t>, avec prise en charge</w:t>
      </w:r>
      <w:r w:rsidRPr="00B62CC3">
        <w:rPr>
          <w:rFonts w:ascii="Calibri" w:hAnsi="Calibri" w:cs="Tahoma"/>
          <w:sz w:val="22"/>
          <w:szCs w:val="22"/>
        </w:rPr>
        <w:t xml:space="preserve"> de 70</w:t>
      </w:r>
      <w:r w:rsidR="003660CE">
        <w:rPr>
          <w:rFonts w:ascii="Calibri" w:hAnsi="Calibri" w:cs="Tahoma"/>
          <w:sz w:val="22"/>
          <w:szCs w:val="22"/>
        </w:rPr>
        <w:t> </w:t>
      </w:r>
      <w:r w:rsidRPr="00B62CC3">
        <w:rPr>
          <w:rFonts w:ascii="Calibri" w:hAnsi="Calibri" w:cs="Tahoma"/>
          <w:sz w:val="22"/>
          <w:szCs w:val="22"/>
        </w:rPr>
        <w:t>% par le Département</w:t>
      </w:r>
      <w:r w:rsidR="003660CE">
        <w:rPr>
          <w:rFonts w:ascii="Calibri" w:hAnsi="Calibri" w:cs="Tahoma"/>
          <w:sz w:val="22"/>
          <w:szCs w:val="22"/>
        </w:rPr>
        <w:t xml:space="preserve"> et 30 % pa</w:t>
      </w:r>
      <w:r w:rsidR="004353A5">
        <w:rPr>
          <w:rFonts w:ascii="Calibri" w:hAnsi="Calibri" w:cs="Tahoma"/>
          <w:sz w:val="22"/>
          <w:szCs w:val="22"/>
        </w:rPr>
        <w:t>r les EPCI</w:t>
      </w:r>
      <w:r w:rsidR="003660CE">
        <w:rPr>
          <w:rFonts w:ascii="Calibri" w:hAnsi="Calibri" w:cs="Tahoma"/>
          <w:sz w:val="22"/>
          <w:szCs w:val="22"/>
        </w:rPr>
        <w:t>,</w:t>
      </w:r>
      <w:r w:rsidR="004353A5">
        <w:rPr>
          <w:rFonts w:ascii="Calibri" w:hAnsi="Calibri" w:cs="Tahoma"/>
          <w:sz w:val="22"/>
          <w:szCs w:val="22"/>
        </w:rPr>
        <w:t xml:space="preserve"> et sur le nombre d’habitants</w:t>
      </w:r>
      <w:r w:rsidR="003660CE">
        <w:rPr>
          <w:rFonts w:ascii="Calibri" w:hAnsi="Calibri" w:cs="Tahoma"/>
          <w:sz w:val="22"/>
          <w:szCs w:val="22"/>
        </w:rPr>
        <w:t>,</w:t>
      </w:r>
      <w:r w:rsidR="004353A5">
        <w:rPr>
          <w:rFonts w:ascii="Calibri" w:hAnsi="Calibri" w:cs="Tahoma"/>
          <w:sz w:val="22"/>
          <w:szCs w:val="22"/>
        </w:rPr>
        <w:t xml:space="preserve"> </w:t>
      </w:r>
      <w:r w:rsidR="004353A5" w:rsidRPr="009554BB">
        <w:rPr>
          <w:rFonts w:ascii="Calibri" w:hAnsi="Calibri" w:cs="Tahoma"/>
          <w:sz w:val="22"/>
          <w:szCs w:val="22"/>
        </w:rPr>
        <w:t xml:space="preserve">avec </w:t>
      </w:r>
      <w:r w:rsidR="003660CE">
        <w:rPr>
          <w:rFonts w:ascii="Calibri" w:hAnsi="Calibri" w:cs="Tahoma"/>
          <w:sz w:val="22"/>
          <w:szCs w:val="22"/>
        </w:rPr>
        <w:t xml:space="preserve">une </w:t>
      </w:r>
      <w:r w:rsidR="004353A5" w:rsidRPr="009554BB">
        <w:rPr>
          <w:rFonts w:ascii="Calibri" w:hAnsi="Calibri" w:cs="Tahoma"/>
          <w:sz w:val="22"/>
          <w:szCs w:val="22"/>
        </w:rPr>
        <w:t>contribution de 51</w:t>
      </w:r>
      <w:r w:rsidR="003660CE">
        <w:rPr>
          <w:rFonts w:ascii="Calibri" w:hAnsi="Calibri" w:cs="Tahoma"/>
          <w:sz w:val="22"/>
          <w:szCs w:val="22"/>
        </w:rPr>
        <w:t> </w:t>
      </w:r>
      <w:r w:rsidR="004353A5" w:rsidRPr="009554BB">
        <w:rPr>
          <w:rFonts w:ascii="Calibri" w:hAnsi="Calibri" w:cs="Tahoma"/>
          <w:sz w:val="22"/>
          <w:szCs w:val="22"/>
        </w:rPr>
        <w:t xml:space="preserve">% pour le Département et </w:t>
      </w:r>
      <w:r w:rsidR="003660CE">
        <w:rPr>
          <w:rFonts w:ascii="Calibri" w:hAnsi="Calibri" w:cs="Tahoma"/>
          <w:sz w:val="22"/>
          <w:szCs w:val="22"/>
        </w:rPr>
        <w:t xml:space="preserve">de </w:t>
      </w:r>
      <w:r w:rsidR="004353A5" w:rsidRPr="009554BB">
        <w:rPr>
          <w:rFonts w:ascii="Calibri" w:hAnsi="Calibri" w:cs="Tahoma"/>
          <w:sz w:val="22"/>
          <w:szCs w:val="22"/>
        </w:rPr>
        <w:t>49</w:t>
      </w:r>
      <w:r w:rsidR="003660CE">
        <w:rPr>
          <w:rFonts w:ascii="Calibri" w:hAnsi="Calibri" w:cs="Tahoma"/>
          <w:sz w:val="22"/>
          <w:szCs w:val="22"/>
        </w:rPr>
        <w:t> </w:t>
      </w:r>
      <w:r w:rsidR="004353A5" w:rsidRPr="009554BB">
        <w:rPr>
          <w:rFonts w:ascii="Calibri" w:hAnsi="Calibri" w:cs="Tahoma"/>
          <w:sz w:val="22"/>
          <w:szCs w:val="22"/>
        </w:rPr>
        <w:t>% pour les EPCI</w:t>
      </w:r>
      <w:r w:rsidRPr="009554BB">
        <w:rPr>
          <w:rFonts w:ascii="Calibri" w:hAnsi="Calibri" w:cs="Tahoma"/>
          <w:sz w:val="22"/>
          <w:szCs w:val="22"/>
        </w:rPr>
        <w:t>.</w:t>
      </w:r>
    </w:p>
    <w:p w:rsidR="003660CE" w:rsidRDefault="003660CE" w:rsidP="00173A97">
      <w:pPr>
        <w:tabs>
          <w:tab w:val="left" w:pos="0"/>
        </w:tabs>
        <w:jc w:val="both"/>
        <w:rPr>
          <w:rFonts w:ascii="Calibri" w:hAnsi="Calibri" w:cs="Tahoma"/>
          <w:sz w:val="22"/>
          <w:szCs w:val="22"/>
        </w:rPr>
      </w:pPr>
    </w:p>
    <w:p w:rsidR="009554BB" w:rsidRPr="00693F4F" w:rsidRDefault="003660CE" w:rsidP="00173A97">
      <w:pPr>
        <w:tabs>
          <w:tab w:val="left" w:pos="0"/>
        </w:tabs>
        <w:jc w:val="both"/>
        <w:rPr>
          <w:rFonts w:ascii="Calibri" w:hAnsi="Calibri" w:cs="Tahoma"/>
          <w:sz w:val="22"/>
          <w:szCs w:val="22"/>
        </w:rPr>
      </w:pPr>
      <w:r>
        <w:rPr>
          <w:rFonts w:ascii="Calibri" w:hAnsi="Calibri" w:cs="Tahoma"/>
          <w:sz w:val="22"/>
          <w:szCs w:val="22"/>
        </w:rPr>
        <w:t>Mme </w:t>
      </w:r>
      <w:r w:rsidR="002F57D4" w:rsidRPr="00693F4F">
        <w:rPr>
          <w:rFonts w:ascii="Calibri" w:hAnsi="Calibri" w:cs="Tahoma"/>
          <w:sz w:val="22"/>
          <w:szCs w:val="22"/>
        </w:rPr>
        <w:t xml:space="preserve">LARRASET </w:t>
      </w:r>
      <w:r w:rsidR="00CD0D64" w:rsidRPr="00693F4F">
        <w:rPr>
          <w:rFonts w:ascii="Calibri" w:hAnsi="Calibri" w:cs="Tahoma"/>
          <w:sz w:val="22"/>
          <w:szCs w:val="22"/>
        </w:rPr>
        <w:t>expose le principe des avances sur investissement et les maquettes budgétaires</w:t>
      </w:r>
      <w:r w:rsidR="00F92308" w:rsidRPr="00693F4F">
        <w:rPr>
          <w:rFonts w:ascii="Calibri" w:hAnsi="Calibri" w:cs="Tahoma"/>
          <w:sz w:val="22"/>
          <w:szCs w:val="22"/>
        </w:rPr>
        <w:t xml:space="preserve"> bâties sur </w:t>
      </w:r>
      <w:r>
        <w:rPr>
          <w:rFonts w:ascii="Calibri" w:hAnsi="Calibri" w:cs="Tahoma"/>
          <w:sz w:val="22"/>
          <w:szCs w:val="22"/>
        </w:rPr>
        <w:t>la durée de la DSP, à savoir 25 </w:t>
      </w:r>
      <w:r w:rsidR="00F92308" w:rsidRPr="00693F4F">
        <w:rPr>
          <w:rFonts w:ascii="Calibri" w:hAnsi="Calibri" w:cs="Tahoma"/>
          <w:sz w:val="22"/>
          <w:szCs w:val="22"/>
        </w:rPr>
        <w:t>ans</w:t>
      </w:r>
      <w:r w:rsidR="00CD0D64" w:rsidRPr="00693F4F">
        <w:rPr>
          <w:rFonts w:ascii="Calibri" w:hAnsi="Calibri" w:cs="Tahoma"/>
          <w:sz w:val="22"/>
          <w:szCs w:val="22"/>
        </w:rPr>
        <w:t>.</w:t>
      </w:r>
      <w:r w:rsidR="004353A5" w:rsidRPr="00693F4F">
        <w:rPr>
          <w:rFonts w:ascii="Calibri" w:hAnsi="Calibri" w:cs="Tahoma"/>
          <w:sz w:val="22"/>
          <w:szCs w:val="22"/>
        </w:rPr>
        <w:t xml:space="preserve"> </w:t>
      </w:r>
      <w:r w:rsidR="009554BB" w:rsidRPr="00693F4F">
        <w:rPr>
          <w:rFonts w:ascii="Calibri" w:hAnsi="Calibri" w:cs="Tahoma"/>
          <w:sz w:val="22"/>
          <w:szCs w:val="22"/>
        </w:rPr>
        <w:t xml:space="preserve">La négociation de la DSP a conduit à </w:t>
      </w:r>
      <w:r w:rsidR="00DB194F" w:rsidRPr="00693F4F">
        <w:rPr>
          <w:rFonts w:ascii="Calibri" w:hAnsi="Calibri" w:cs="Tahoma"/>
          <w:sz w:val="22"/>
          <w:szCs w:val="22"/>
        </w:rPr>
        <w:t>l’obtention d’</w:t>
      </w:r>
      <w:r w:rsidR="009554BB" w:rsidRPr="00693F4F">
        <w:rPr>
          <w:rFonts w:ascii="Calibri" w:hAnsi="Calibri" w:cs="Tahoma"/>
          <w:sz w:val="22"/>
          <w:szCs w:val="22"/>
        </w:rPr>
        <w:t xml:space="preserve">une valeur actuelle nette positive. Dans le cadre du périmètre actuel des actions du SMO, les flux financiers avec le délégataire seront positifs et </w:t>
      </w:r>
      <w:r w:rsidR="00DB194F" w:rsidRPr="00693F4F">
        <w:rPr>
          <w:rFonts w:ascii="Calibri" w:hAnsi="Calibri" w:cs="Tahoma"/>
          <w:sz w:val="22"/>
          <w:szCs w:val="22"/>
        </w:rPr>
        <w:t>pourront couvrir</w:t>
      </w:r>
      <w:r>
        <w:rPr>
          <w:rFonts w:ascii="Calibri" w:hAnsi="Calibri" w:cs="Tahoma"/>
          <w:sz w:val="22"/>
          <w:szCs w:val="22"/>
        </w:rPr>
        <w:t>,</w:t>
      </w:r>
      <w:r w:rsidR="00DB194F" w:rsidRPr="00693F4F">
        <w:rPr>
          <w:rFonts w:ascii="Calibri" w:hAnsi="Calibri" w:cs="Tahoma"/>
          <w:sz w:val="22"/>
          <w:szCs w:val="22"/>
        </w:rPr>
        <w:t xml:space="preserve"> à l’horizon 203</w:t>
      </w:r>
      <w:r w:rsidR="009554BB" w:rsidRPr="00693F4F">
        <w:rPr>
          <w:rFonts w:ascii="Calibri" w:hAnsi="Calibri" w:cs="Tahoma"/>
          <w:sz w:val="22"/>
          <w:szCs w:val="22"/>
        </w:rPr>
        <w:t>1</w:t>
      </w:r>
      <w:r>
        <w:rPr>
          <w:rFonts w:ascii="Calibri" w:hAnsi="Calibri" w:cs="Tahoma"/>
          <w:sz w:val="22"/>
          <w:szCs w:val="22"/>
        </w:rPr>
        <w:t>,</w:t>
      </w:r>
      <w:r w:rsidR="009554BB" w:rsidRPr="00693F4F">
        <w:rPr>
          <w:rFonts w:ascii="Calibri" w:hAnsi="Calibri" w:cs="Tahoma"/>
          <w:sz w:val="22"/>
          <w:szCs w:val="22"/>
        </w:rPr>
        <w:t xml:space="preserve"> les investissements réalisés pour la construction du réseau et des raccordements.</w:t>
      </w:r>
    </w:p>
    <w:p w:rsidR="003660CE" w:rsidRDefault="003660CE" w:rsidP="00173A97">
      <w:pPr>
        <w:tabs>
          <w:tab w:val="left" w:pos="0"/>
        </w:tabs>
        <w:jc w:val="both"/>
        <w:rPr>
          <w:rFonts w:ascii="Calibri" w:hAnsi="Calibri" w:cs="Tahoma"/>
          <w:sz w:val="22"/>
          <w:szCs w:val="22"/>
        </w:rPr>
      </w:pPr>
    </w:p>
    <w:p w:rsidR="009554BB" w:rsidRPr="00693F4F" w:rsidRDefault="009554BB" w:rsidP="00173A97">
      <w:pPr>
        <w:tabs>
          <w:tab w:val="left" w:pos="0"/>
        </w:tabs>
        <w:jc w:val="both"/>
        <w:rPr>
          <w:rFonts w:ascii="Calibri" w:hAnsi="Calibri" w:cs="Tahoma"/>
          <w:sz w:val="22"/>
          <w:szCs w:val="22"/>
        </w:rPr>
      </w:pPr>
      <w:r w:rsidRPr="00693F4F">
        <w:rPr>
          <w:rFonts w:ascii="Calibri" w:hAnsi="Calibri" w:cs="Tahoma"/>
          <w:sz w:val="22"/>
          <w:szCs w:val="22"/>
        </w:rPr>
        <w:t>Le principe des avances est donc proposé aux membres en remplacement du versement de</w:t>
      </w:r>
      <w:r w:rsidR="00DB194F" w:rsidRPr="00693F4F">
        <w:rPr>
          <w:rFonts w:ascii="Calibri" w:hAnsi="Calibri" w:cs="Tahoma"/>
          <w:sz w:val="22"/>
          <w:szCs w:val="22"/>
        </w:rPr>
        <w:t>s subventions envisagées à l’origine du projet.</w:t>
      </w:r>
    </w:p>
    <w:p w:rsidR="003660CE" w:rsidRDefault="003660CE" w:rsidP="00173A97">
      <w:pPr>
        <w:tabs>
          <w:tab w:val="left" w:pos="0"/>
        </w:tabs>
        <w:jc w:val="both"/>
        <w:rPr>
          <w:rFonts w:ascii="Calibri" w:hAnsi="Calibri" w:cs="Tahoma"/>
          <w:sz w:val="22"/>
          <w:szCs w:val="22"/>
        </w:rPr>
      </w:pPr>
    </w:p>
    <w:p w:rsidR="00F92308" w:rsidRPr="00693F4F" w:rsidRDefault="003660CE" w:rsidP="00173A97">
      <w:pPr>
        <w:tabs>
          <w:tab w:val="left" w:pos="0"/>
        </w:tabs>
        <w:jc w:val="both"/>
        <w:rPr>
          <w:rFonts w:ascii="Calibri" w:hAnsi="Calibri" w:cs="Tahoma"/>
          <w:sz w:val="22"/>
          <w:szCs w:val="22"/>
        </w:rPr>
      </w:pPr>
      <w:r>
        <w:rPr>
          <w:rFonts w:ascii="Calibri" w:hAnsi="Calibri" w:cs="Tahoma"/>
          <w:sz w:val="22"/>
          <w:szCs w:val="22"/>
        </w:rPr>
        <w:t>À</w:t>
      </w:r>
      <w:r w:rsidR="00F92308" w:rsidRPr="00693F4F">
        <w:rPr>
          <w:rFonts w:ascii="Calibri" w:hAnsi="Calibri" w:cs="Tahoma"/>
          <w:sz w:val="22"/>
          <w:szCs w:val="22"/>
        </w:rPr>
        <w:t xml:space="preserve"> compter de 2025, la redevance Iris</w:t>
      </w:r>
      <w:r>
        <w:rPr>
          <w:rFonts w:ascii="Calibri" w:hAnsi="Calibri" w:cs="Tahoma"/>
          <w:sz w:val="22"/>
          <w:szCs w:val="22"/>
        </w:rPr>
        <w:t>, d’un montant de 2.5 </w:t>
      </w:r>
      <w:r w:rsidR="00F92308" w:rsidRPr="00693F4F">
        <w:rPr>
          <w:rFonts w:ascii="Calibri" w:hAnsi="Calibri" w:cs="Tahoma"/>
          <w:sz w:val="22"/>
          <w:szCs w:val="22"/>
        </w:rPr>
        <w:t>millions d’euros</w:t>
      </w:r>
      <w:r>
        <w:rPr>
          <w:rFonts w:ascii="Calibri" w:hAnsi="Calibri" w:cs="Tahoma"/>
          <w:sz w:val="22"/>
          <w:szCs w:val="22"/>
        </w:rPr>
        <w:t>,</w:t>
      </w:r>
      <w:r w:rsidR="00F92308" w:rsidRPr="00693F4F">
        <w:rPr>
          <w:rFonts w:ascii="Calibri" w:hAnsi="Calibri" w:cs="Tahoma"/>
          <w:sz w:val="22"/>
          <w:szCs w:val="22"/>
        </w:rPr>
        <w:t xml:space="preserve"> permettra d’effectuer le</w:t>
      </w:r>
      <w:r w:rsidR="00693F4F">
        <w:rPr>
          <w:rFonts w:ascii="Calibri" w:hAnsi="Calibri" w:cs="Tahoma"/>
          <w:sz w:val="22"/>
          <w:szCs w:val="22"/>
        </w:rPr>
        <w:t>s premiers</w:t>
      </w:r>
      <w:r w:rsidR="00F92308" w:rsidRPr="00693F4F">
        <w:rPr>
          <w:rFonts w:ascii="Calibri" w:hAnsi="Calibri" w:cs="Tahoma"/>
          <w:sz w:val="22"/>
          <w:szCs w:val="22"/>
        </w:rPr>
        <w:t xml:space="preserve"> remboursement</w:t>
      </w:r>
      <w:r w:rsidR="00693F4F">
        <w:rPr>
          <w:rFonts w:ascii="Calibri" w:hAnsi="Calibri" w:cs="Tahoma"/>
          <w:sz w:val="22"/>
          <w:szCs w:val="22"/>
        </w:rPr>
        <w:t>s</w:t>
      </w:r>
      <w:r w:rsidR="00F92308" w:rsidRPr="00693F4F">
        <w:rPr>
          <w:rFonts w:ascii="Calibri" w:hAnsi="Calibri" w:cs="Tahoma"/>
          <w:sz w:val="22"/>
          <w:szCs w:val="22"/>
        </w:rPr>
        <w:t>.</w:t>
      </w:r>
    </w:p>
    <w:p w:rsidR="003660CE" w:rsidRDefault="003660CE" w:rsidP="00173A97">
      <w:pPr>
        <w:tabs>
          <w:tab w:val="left" w:pos="0"/>
        </w:tabs>
        <w:jc w:val="both"/>
        <w:rPr>
          <w:rFonts w:ascii="Calibri" w:hAnsi="Calibri" w:cs="Tahoma"/>
          <w:sz w:val="22"/>
          <w:szCs w:val="22"/>
        </w:rPr>
      </w:pPr>
    </w:p>
    <w:p w:rsidR="00CD0D64" w:rsidRPr="00693F4F" w:rsidRDefault="003660CE" w:rsidP="00173A97">
      <w:pPr>
        <w:tabs>
          <w:tab w:val="left" w:pos="0"/>
        </w:tabs>
        <w:jc w:val="both"/>
        <w:rPr>
          <w:rFonts w:ascii="Calibri" w:hAnsi="Calibri" w:cs="Tahoma"/>
          <w:sz w:val="22"/>
          <w:szCs w:val="22"/>
        </w:rPr>
      </w:pPr>
      <w:r>
        <w:rPr>
          <w:rFonts w:ascii="Calibri" w:hAnsi="Calibri" w:cs="Tahoma"/>
          <w:sz w:val="22"/>
          <w:szCs w:val="22"/>
        </w:rPr>
        <w:t>À</w:t>
      </w:r>
      <w:r w:rsidR="009554BB" w:rsidRPr="00693F4F">
        <w:rPr>
          <w:rFonts w:ascii="Calibri" w:hAnsi="Calibri" w:cs="Tahoma"/>
          <w:sz w:val="22"/>
          <w:szCs w:val="22"/>
        </w:rPr>
        <w:t xml:space="preserve"> cette fin, u</w:t>
      </w:r>
      <w:r w:rsidR="004353A5" w:rsidRPr="00693F4F">
        <w:rPr>
          <w:rFonts w:ascii="Calibri" w:hAnsi="Calibri" w:cs="Tahoma"/>
          <w:sz w:val="22"/>
          <w:szCs w:val="22"/>
        </w:rPr>
        <w:t>n modèle de convention d’avanc</w:t>
      </w:r>
      <w:r>
        <w:rPr>
          <w:rFonts w:ascii="Calibri" w:hAnsi="Calibri" w:cs="Tahoma"/>
          <w:sz w:val="22"/>
          <w:szCs w:val="22"/>
        </w:rPr>
        <w:t>e sera proposé lors de la</w:t>
      </w:r>
      <w:r w:rsidR="004353A5" w:rsidRPr="00693F4F">
        <w:rPr>
          <w:rFonts w:ascii="Calibri" w:hAnsi="Calibri" w:cs="Tahoma"/>
          <w:sz w:val="22"/>
          <w:szCs w:val="22"/>
        </w:rPr>
        <w:t xml:space="preserve"> prochain</w:t>
      </w:r>
      <w:r>
        <w:rPr>
          <w:rFonts w:ascii="Calibri" w:hAnsi="Calibri" w:cs="Tahoma"/>
          <w:sz w:val="22"/>
          <w:szCs w:val="22"/>
        </w:rPr>
        <w:t>e séance du C</w:t>
      </w:r>
      <w:r w:rsidR="004353A5" w:rsidRPr="00693F4F">
        <w:rPr>
          <w:rFonts w:ascii="Calibri" w:hAnsi="Calibri" w:cs="Tahoma"/>
          <w:sz w:val="22"/>
          <w:szCs w:val="22"/>
        </w:rPr>
        <w:t>onseil syndical.</w:t>
      </w:r>
    </w:p>
    <w:p w:rsidR="003660CE" w:rsidRDefault="003660CE" w:rsidP="00173A97">
      <w:pPr>
        <w:tabs>
          <w:tab w:val="left" w:pos="0"/>
        </w:tabs>
        <w:jc w:val="both"/>
        <w:rPr>
          <w:rFonts w:ascii="Calibri" w:hAnsi="Calibri" w:cs="Tahoma"/>
          <w:sz w:val="22"/>
          <w:szCs w:val="22"/>
        </w:rPr>
      </w:pPr>
    </w:p>
    <w:p w:rsidR="005902F9" w:rsidRPr="00693F4F" w:rsidRDefault="005902F9" w:rsidP="00173A97">
      <w:pPr>
        <w:tabs>
          <w:tab w:val="left" w:pos="0"/>
        </w:tabs>
        <w:jc w:val="both"/>
        <w:rPr>
          <w:rFonts w:ascii="Calibri" w:hAnsi="Calibri" w:cs="Tahoma"/>
          <w:sz w:val="22"/>
          <w:szCs w:val="22"/>
        </w:rPr>
      </w:pPr>
      <w:r w:rsidRPr="00693F4F">
        <w:rPr>
          <w:rFonts w:ascii="Calibri" w:hAnsi="Calibri" w:cs="Tahoma"/>
          <w:sz w:val="22"/>
          <w:szCs w:val="22"/>
        </w:rPr>
        <w:t>Au niveau des usages et services numériques, il est proposé aux membres d’intégrer le financement des services à la construction du budget général. Il est rappe</w:t>
      </w:r>
      <w:r w:rsidR="003660CE">
        <w:rPr>
          <w:rFonts w:ascii="Calibri" w:hAnsi="Calibri" w:cs="Tahoma"/>
          <w:sz w:val="22"/>
          <w:szCs w:val="22"/>
        </w:rPr>
        <w:t>lé qu’un fonds constitué de 4,5 </w:t>
      </w:r>
      <w:r w:rsidRPr="00693F4F">
        <w:rPr>
          <w:rFonts w:ascii="Calibri" w:hAnsi="Calibri" w:cs="Tahoma"/>
          <w:sz w:val="22"/>
          <w:szCs w:val="22"/>
        </w:rPr>
        <w:t>millions d’euros permettra au SMO de développer des actions sur ce champ.</w:t>
      </w:r>
    </w:p>
    <w:p w:rsidR="00DB194F" w:rsidRDefault="00DB194F" w:rsidP="00173A97">
      <w:pPr>
        <w:tabs>
          <w:tab w:val="left" w:pos="9923"/>
        </w:tabs>
        <w:jc w:val="both"/>
        <w:rPr>
          <w:rFonts w:ascii="Calibri" w:hAnsi="Calibri" w:cs="Tahoma"/>
          <w:color w:val="0070C0"/>
          <w:sz w:val="22"/>
          <w:szCs w:val="22"/>
        </w:rPr>
      </w:pPr>
    </w:p>
    <w:p w:rsidR="00641660" w:rsidRDefault="00CD0D64" w:rsidP="00173A97">
      <w:pPr>
        <w:tabs>
          <w:tab w:val="left" w:pos="9923"/>
        </w:tabs>
        <w:jc w:val="both"/>
        <w:rPr>
          <w:rFonts w:ascii="Calibri" w:hAnsi="Calibri" w:cs="Tahoma"/>
          <w:b/>
          <w:color w:val="0070C0"/>
          <w:sz w:val="22"/>
          <w:szCs w:val="22"/>
        </w:rPr>
      </w:pPr>
      <w:r w:rsidRPr="00D64E9F">
        <w:rPr>
          <w:rFonts w:ascii="Calibri" w:hAnsi="Calibri" w:cs="Tahoma"/>
          <w:color w:val="0070C0"/>
          <w:sz w:val="22"/>
          <w:szCs w:val="22"/>
        </w:rPr>
        <w:t>Le principe des avances est adopté</w:t>
      </w:r>
      <w:r w:rsidRPr="00CD0D64">
        <w:rPr>
          <w:rFonts w:ascii="Calibri" w:hAnsi="Calibri" w:cs="Tahoma"/>
          <w:b/>
          <w:color w:val="0070C0"/>
          <w:sz w:val="22"/>
          <w:szCs w:val="22"/>
        </w:rPr>
        <w:t xml:space="preserve"> </w:t>
      </w:r>
      <w:r w:rsidRPr="00C96E30">
        <w:rPr>
          <w:rFonts w:ascii="Calibri" w:hAnsi="Calibri" w:cs="Tahoma"/>
          <w:b/>
          <w:color w:val="0070C0"/>
          <w:sz w:val="22"/>
          <w:szCs w:val="22"/>
        </w:rPr>
        <w:t>à l’unanimité</w:t>
      </w:r>
      <w:r>
        <w:rPr>
          <w:rFonts w:ascii="Calibri" w:hAnsi="Calibri" w:cs="Tahoma"/>
          <w:b/>
          <w:color w:val="0070C0"/>
          <w:sz w:val="22"/>
          <w:szCs w:val="22"/>
        </w:rPr>
        <w:t>.</w:t>
      </w:r>
    </w:p>
    <w:p w:rsidR="003660CE" w:rsidRDefault="003660CE" w:rsidP="00173A97">
      <w:pPr>
        <w:tabs>
          <w:tab w:val="left" w:pos="9923"/>
        </w:tabs>
        <w:jc w:val="both"/>
        <w:rPr>
          <w:rFonts w:ascii="Calibri" w:hAnsi="Calibri" w:cs="Tahoma"/>
          <w:b/>
          <w:color w:val="0070C0"/>
          <w:sz w:val="22"/>
          <w:szCs w:val="22"/>
        </w:rPr>
      </w:pPr>
    </w:p>
    <w:p w:rsidR="009554BB" w:rsidRPr="009554BB" w:rsidRDefault="009554BB" w:rsidP="00173A97">
      <w:pPr>
        <w:tabs>
          <w:tab w:val="left" w:pos="9923"/>
        </w:tabs>
        <w:jc w:val="both"/>
        <w:rPr>
          <w:rFonts w:ascii="Calibri" w:hAnsi="Calibri" w:cs="Tahoma"/>
          <w:i/>
          <w:color w:val="0070C0"/>
          <w:sz w:val="22"/>
          <w:szCs w:val="22"/>
        </w:rPr>
      </w:pPr>
      <w:r w:rsidRPr="00D64E9F">
        <w:rPr>
          <w:rFonts w:ascii="Calibri" w:hAnsi="Calibri" w:cs="Tahoma"/>
          <w:color w:val="0070C0"/>
          <w:sz w:val="22"/>
          <w:szCs w:val="22"/>
        </w:rPr>
        <w:t>Le principe d’une construction globale sur le budget principal est adopté</w:t>
      </w:r>
      <w:r w:rsidRPr="009554BB">
        <w:rPr>
          <w:rFonts w:ascii="Calibri" w:hAnsi="Calibri" w:cs="Tahoma"/>
          <w:i/>
          <w:color w:val="0070C0"/>
          <w:sz w:val="22"/>
          <w:szCs w:val="22"/>
        </w:rPr>
        <w:t xml:space="preserve"> </w:t>
      </w:r>
      <w:r w:rsidRPr="009554BB">
        <w:rPr>
          <w:rFonts w:ascii="Calibri" w:hAnsi="Calibri" w:cs="Tahoma"/>
          <w:b/>
          <w:color w:val="0070C0"/>
          <w:sz w:val="22"/>
          <w:szCs w:val="22"/>
        </w:rPr>
        <w:t>à l’unanimité</w:t>
      </w:r>
      <w:r w:rsidRPr="009554BB">
        <w:rPr>
          <w:rFonts w:ascii="Calibri" w:hAnsi="Calibri" w:cs="Tahoma"/>
          <w:i/>
          <w:color w:val="0070C0"/>
          <w:sz w:val="22"/>
          <w:szCs w:val="22"/>
        </w:rPr>
        <w:t>.</w:t>
      </w:r>
    </w:p>
    <w:p w:rsidR="00CD0D64" w:rsidRDefault="00CD0D64" w:rsidP="00173A97">
      <w:pPr>
        <w:tabs>
          <w:tab w:val="left" w:pos="0"/>
        </w:tabs>
        <w:jc w:val="both"/>
        <w:rPr>
          <w:rFonts w:ascii="Calibri" w:hAnsi="Calibri" w:cs="Tahoma"/>
          <w:b/>
          <w:sz w:val="22"/>
          <w:szCs w:val="22"/>
          <w:u w:val="single"/>
        </w:rPr>
      </w:pPr>
    </w:p>
    <w:p w:rsidR="005C2110" w:rsidRDefault="005C2110" w:rsidP="00173A97">
      <w:pPr>
        <w:tabs>
          <w:tab w:val="left" w:pos="0"/>
        </w:tabs>
        <w:jc w:val="both"/>
        <w:rPr>
          <w:rFonts w:ascii="Calibri" w:hAnsi="Calibri" w:cs="Tahoma"/>
          <w:b/>
          <w:sz w:val="22"/>
          <w:szCs w:val="22"/>
          <w:u w:val="single"/>
        </w:rPr>
      </w:pPr>
    </w:p>
    <w:p w:rsidR="005C2110" w:rsidRDefault="005C2110" w:rsidP="00173A97">
      <w:pPr>
        <w:tabs>
          <w:tab w:val="left" w:pos="0"/>
        </w:tabs>
        <w:jc w:val="both"/>
        <w:rPr>
          <w:rFonts w:ascii="Calibri" w:hAnsi="Calibri" w:cs="Tahoma"/>
          <w:b/>
          <w:sz w:val="22"/>
          <w:szCs w:val="22"/>
          <w:u w:val="single"/>
        </w:rPr>
      </w:pPr>
    </w:p>
    <w:p w:rsidR="004115BF" w:rsidRDefault="003660CE" w:rsidP="00173A97">
      <w:pPr>
        <w:tabs>
          <w:tab w:val="left" w:pos="0"/>
        </w:tabs>
        <w:jc w:val="both"/>
        <w:rPr>
          <w:rFonts w:ascii="Calibri" w:hAnsi="Calibri" w:cs="Tahoma"/>
          <w:i/>
          <w:sz w:val="22"/>
          <w:szCs w:val="22"/>
        </w:rPr>
      </w:pPr>
      <w:r>
        <w:rPr>
          <w:rFonts w:ascii="Calibri" w:hAnsi="Calibri" w:cs="Tahoma"/>
          <w:b/>
          <w:sz w:val="22"/>
          <w:szCs w:val="22"/>
          <w:u w:val="single"/>
        </w:rPr>
        <w:t>9</w:t>
      </w:r>
      <w:r w:rsidR="004115BF">
        <w:rPr>
          <w:rFonts w:ascii="Calibri" w:hAnsi="Calibri" w:cs="Tahoma"/>
          <w:b/>
          <w:sz w:val="22"/>
          <w:szCs w:val="22"/>
          <w:u w:val="single"/>
        </w:rPr>
        <w:t xml:space="preserve">- </w:t>
      </w:r>
      <w:r w:rsidR="004115BF" w:rsidRPr="003660CE">
        <w:rPr>
          <w:rFonts w:ascii="Calibri" w:hAnsi="Calibri" w:cs="Tahoma"/>
          <w:sz w:val="22"/>
          <w:szCs w:val="22"/>
          <w:u w:val="single"/>
        </w:rPr>
        <w:t>Examen du projet de</w:t>
      </w:r>
      <w:r w:rsidR="004115BF">
        <w:rPr>
          <w:rFonts w:ascii="Calibri" w:hAnsi="Calibri" w:cs="Tahoma"/>
          <w:b/>
          <w:sz w:val="22"/>
          <w:szCs w:val="22"/>
          <w:u w:val="single"/>
        </w:rPr>
        <w:t xml:space="preserve"> délibération </w:t>
      </w:r>
      <w:r w:rsidRPr="00100362">
        <w:rPr>
          <w:rFonts w:ascii="Calibri" w:hAnsi="Calibri" w:cs="Tahoma"/>
          <w:b/>
          <w:sz w:val="22"/>
          <w:szCs w:val="22"/>
          <w:u w:val="single"/>
        </w:rPr>
        <w:t>n</w:t>
      </w:r>
      <w:r w:rsidRPr="003660CE">
        <w:rPr>
          <w:rFonts w:ascii="Calibri" w:hAnsi="Calibri" w:cs="Tahoma"/>
          <w:b/>
          <w:sz w:val="22"/>
          <w:szCs w:val="22"/>
          <w:u w:val="single"/>
          <w:vertAlign w:val="superscript"/>
        </w:rPr>
        <w:t>o</w:t>
      </w:r>
      <w:r>
        <w:rPr>
          <w:rFonts w:ascii="Calibri" w:hAnsi="Calibri" w:cs="Tahoma"/>
          <w:b/>
          <w:sz w:val="22"/>
          <w:szCs w:val="22"/>
          <w:u w:val="single"/>
        </w:rPr>
        <w:t>°</w:t>
      </w:r>
      <w:r w:rsidR="00A524C1">
        <w:rPr>
          <w:rFonts w:ascii="Calibri" w:hAnsi="Calibri" w:cs="Tahoma"/>
          <w:b/>
          <w:sz w:val="22"/>
          <w:szCs w:val="22"/>
          <w:u w:val="single"/>
        </w:rPr>
        <w:t>5</w:t>
      </w:r>
      <w:r w:rsidR="004D7820">
        <w:rPr>
          <w:rFonts w:ascii="Calibri" w:hAnsi="Calibri" w:cs="Tahoma"/>
          <w:b/>
          <w:sz w:val="22"/>
          <w:szCs w:val="22"/>
          <w:u w:val="single"/>
        </w:rPr>
        <w:t> :</w:t>
      </w:r>
      <w:r>
        <w:rPr>
          <w:rFonts w:ascii="Calibri" w:hAnsi="Calibri" w:cs="Tahoma"/>
          <w:b/>
          <w:sz w:val="22"/>
          <w:szCs w:val="22"/>
          <w:u w:val="single"/>
        </w:rPr>
        <w:t xml:space="preserve"> a</w:t>
      </w:r>
      <w:r w:rsidR="00996C1A">
        <w:rPr>
          <w:rFonts w:ascii="Calibri" w:hAnsi="Calibri" w:cs="Tahoma"/>
          <w:b/>
          <w:sz w:val="22"/>
          <w:szCs w:val="22"/>
          <w:u w:val="single"/>
        </w:rPr>
        <w:t>utorisation d’emprunt</w:t>
      </w:r>
    </w:p>
    <w:p w:rsidR="003660CE" w:rsidRDefault="003660CE" w:rsidP="00173A97">
      <w:pPr>
        <w:tabs>
          <w:tab w:val="left" w:pos="9923"/>
        </w:tabs>
        <w:jc w:val="both"/>
        <w:rPr>
          <w:rFonts w:ascii="Calibri" w:hAnsi="Calibri" w:cs="Tahoma"/>
          <w:color w:val="0070C0"/>
          <w:sz w:val="22"/>
          <w:szCs w:val="22"/>
        </w:rPr>
      </w:pPr>
    </w:p>
    <w:p w:rsidR="003660CE" w:rsidRDefault="003660CE" w:rsidP="00173A97">
      <w:pPr>
        <w:tabs>
          <w:tab w:val="left" w:pos="9923"/>
        </w:tabs>
        <w:jc w:val="both"/>
        <w:rPr>
          <w:rFonts w:ascii="Calibri" w:hAnsi="Calibri" w:cs="Tahoma"/>
          <w:sz w:val="22"/>
          <w:szCs w:val="22"/>
        </w:rPr>
      </w:pPr>
      <w:r w:rsidRPr="00690BE3">
        <w:rPr>
          <w:rFonts w:ascii="Calibri" w:hAnsi="Calibri" w:cs="Tahoma"/>
          <w:color w:val="0070C0"/>
          <w:sz w:val="22"/>
          <w:szCs w:val="22"/>
        </w:rPr>
        <w:t>Rapporteur</w:t>
      </w:r>
      <w:r>
        <w:rPr>
          <w:rFonts w:ascii="Calibri" w:hAnsi="Calibri" w:cs="Tahoma"/>
          <w:color w:val="0070C0"/>
          <w:sz w:val="22"/>
          <w:szCs w:val="22"/>
        </w:rPr>
        <w:t> : N. PATRIARCHE.</w:t>
      </w:r>
    </w:p>
    <w:p w:rsidR="003660CE" w:rsidRDefault="003660CE" w:rsidP="00173A97">
      <w:pPr>
        <w:tabs>
          <w:tab w:val="left" w:pos="0"/>
        </w:tabs>
        <w:jc w:val="both"/>
        <w:rPr>
          <w:rFonts w:ascii="Calibri" w:hAnsi="Calibri" w:cs="Tahoma"/>
          <w:sz w:val="22"/>
          <w:szCs w:val="22"/>
        </w:rPr>
      </w:pPr>
    </w:p>
    <w:p w:rsidR="004D7820" w:rsidRDefault="00641660" w:rsidP="00173A97">
      <w:pPr>
        <w:tabs>
          <w:tab w:val="left" w:pos="0"/>
        </w:tabs>
        <w:jc w:val="both"/>
        <w:rPr>
          <w:rFonts w:ascii="Calibri" w:hAnsi="Calibri" w:cs="Tahoma"/>
          <w:sz w:val="22"/>
          <w:szCs w:val="22"/>
        </w:rPr>
      </w:pPr>
      <w:r>
        <w:rPr>
          <w:rFonts w:ascii="Calibri" w:hAnsi="Calibri" w:cs="Tahoma"/>
          <w:sz w:val="22"/>
          <w:szCs w:val="22"/>
        </w:rPr>
        <w:t>L’ouverture d’</w:t>
      </w:r>
      <w:r w:rsidR="004D7820">
        <w:rPr>
          <w:rFonts w:ascii="Calibri" w:hAnsi="Calibri" w:cs="Tahoma"/>
          <w:sz w:val="22"/>
          <w:szCs w:val="22"/>
        </w:rPr>
        <w:t xml:space="preserve">une ligne de trésorerie </w:t>
      </w:r>
      <w:r>
        <w:rPr>
          <w:rFonts w:ascii="Calibri" w:hAnsi="Calibri" w:cs="Tahoma"/>
          <w:sz w:val="22"/>
          <w:szCs w:val="22"/>
        </w:rPr>
        <w:t xml:space="preserve">est nécessaire </w:t>
      </w:r>
      <w:r w:rsidR="003660CE">
        <w:rPr>
          <w:rFonts w:ascii="Calibri" w:hAnsi="Calibri" w:cs="Tahoma"/>
          <w:sz w:val="22"/>
          <w:szCs w:val="22"/>
        </w:rPr>
        <w:t>pour permettre au S</w:t>
      </w:r>
      <w:r w:rsidR="004D7820">
        <w:rPr>
          <w:rFonts w:ascii="Calibri" w:hAnsi="Calibri" w:cs="Tahoma"/>
          <w:sz w:val="22"/>
          <w:szCs w:val="22"/>
        </w:rPr>
        <w:t>yndicat de supporter l</w:t>
      </w:r>
      <w:r w:rsidR="003660CE">
        <w:rPr>
          <w:rFonts w:ascii="Calibri" w:hAnsi="Calibri" w:cs="Tahoma"/>
          <w:sz w:val="22"/>
          <w:szCs w:val="22"/>
        </w:rPr>
        <w:t>es avances de financement de l’É</w:t>
      </w:r>
      <w:r w:rsidR="004D7820">
        <w:rPr>
          <w:rFonts w:ascii="Calibri" w:hAnsi="Calibri" w:cs="Tahoma"/>
          <w:sz w:val="22"/>
          <w:szCs w:val="22"/>
        </w:rPr>
        <w:t>tat, de la Région et</w:t>
      </w:r>
      <w:r w:rsidR="003660CE">
        <w:rPr>
          <w:rFonts w:ascii="Calibri" w:hAnsi="Calibri" w:cs="Tahoma"/>
          <w:sz w:val="22"/>
          <w:szCs w:val="22"/>
        </w:rPr>
        <w:t>,</w:t>
      </w:r>
      <w:r w:rsidR="004D7820">
        <w:rPr>
          <w:rFonts w:ascii="Calibri" w:hAnsi="Calibri" w:cs="Tahoma"/>
          <w:sz w:val="22"/>
          <w:szCs w:val="22"/>
        </w:rPr>
        <w:t xml:space="preserve"> éventuellement</w:t>
      </w:r>
      <w:r w:rsidR="003660CE">
        <w:rPr>
          <w:rFonts w:ascii="Calibri" w:hAnsi="Calibri" w:cs="Tahoma"/>
          <w:sz w:val="22"/>
          <w:szCs w:val="22"/>
        </w:rPr>
        <w:t>,</w:t>
      </w:r>
      <w:r w:rsidR="004D7820">
        <w:rPr>
          <w:rFonts w:ascii="Calibri" w:hAnsi="Calibri" w:cs="Tahoma"/>
          <w:sz w:val="22"/>
          <w:szCs w:val="22"/>
        </w:rPr>
        <w:t xml:space="preserve"> de l’Europe</w:t>
      </w:r>
      <w:r w:rsidR="003660CE">
        <w:rPr>
          <w:rFonts w:ascii="Calibri" w:hAnsi="Calibri" w:cs="Tahoma"/>
          <w:sz w:val="22"/>
          <w:szCs w:val="22"/>
        </w:rPr>
        <w:t>,</w:t>
      </w:r>
      <w:r w:rsidR="004D7820">
        <w:rPr>
          <w:rFonts w:ascii="Calibri" w:hAnsi="Calibri" w:cs="Tahoma"/>
          <w:sz w:val="22"/>
          <w:szCs w:val="22"/>
        </w:rPr>
        <w:t xml:space="preserve"> versées </w:t>
      </w:r>
      <w:r w:rsidR="003660CE">
        <w:rPr>
          <w:rFonts w:ascii="Calibri" w:hAnsi="Calibri" w:cs="Tahoma"/>
          <w:sz w:val="22"/>
          <w:szCs w:val="22"/>
        </w:rPr>
        <w:t xml:space="preserve">semestriellement </w:t>
      </w:r>
      <w:r w:rsidR="004D7820">
        <w:rPr>
          <w:rFonts w:ascii="Calibri" w:hAnsi="Calibri" w:cs="Tahoma"/>
          <w:sz w:val="22"/>
          <w:szCs w:val="22"/>
        </w:rPr>
        <w:t>sur justification de factures.</w:t>
      </w:r>
    </w:p>
    <w:p w:rsidR="003660CE" w:rsidRDefault="003660CE" w:rsidP="00173A97">
      <w:pPr>
        <w:tabs>
          <w:tab w:val="left" w:pos="0"/>
        </w:tabs>
        <w:jc w:val="both"/>
        <w:rPr>
          <w:rFonts w:ascii="Calibri" w:hAnsi="Calibri" w:cs="Tahoma"/>
          <w:sz w:val="22"/>
          <w:szCs w:val="22"/>
        </w:rPr>
      </w:pPr>
    </w:p>
    <w:p w:rsidR="004D7820" w:rsidRDefault="004D7820" w:rsidP="00173A97">
      <w:pPr>
        <w:tabs>
          <w:tab w:val="left" w:pos="0"/>
        </w:tabs>
        <w:jc w:val="both"/>
        <w:rPr>
          <w:rFonts w:ascii="Calibri" w:hAnsi="Calibri" w:cs="Tahoma"/>
          <w:sz w:val="22"/>
          <w:szCs w:val="22"/>
        </w:rPr>
      </w:pPr>
      <w:r>
        <w:rPr>
          <w:rFonts w:ascii="Calibri" w:hAnsi="Calibri" w:cs="Tahoma"/>
          <w:sz w:val="22"/>
          <w:szCs w:val="22"/>
        </w:rPr>
        <w:t xml:space="preserve">La durée du dispositif est fixée à un an. Une </w:t>
      </w:r>
      <w:r w:rsidR="00693F4F">
        <w:rPr>
          <w:rFonts w:ascii="Calibri" w:hAnsi="Calibri" w:cs="Tahoma"/>
          <w:sz w:val="22"/>
          <w:szCs w:val="22"/>
        </w:rPr>
        <w:t xml:space="preserve">mise en concurrence de plusieurs </w:t>
      </w:r>
      <w:r w:rsidRPr="004D7820">
        <w:rPr>
          <w:rFonts w:ascii="Calibri" w:hAnsi="Calibri" w:cs="Tahoma"/>
          <w:sz w:val="22"/>
          <w:szCs w:val="22"/>
        </w:rPr>
        <w:t>organismes bancaires sera lancée</w:t>
      </w:r>
      <w:r>
        <w:rPr>
          <w:rFonts w:ascii="Calibri" w:hAnsi="Calibri" w:cs="Tahoma"/>
          <w:sz w:val="22"/>
          <w:szCs w:val="22"/>
        </w:rPr>
        <w:t xml:space="preserve"> afin de retenir la meilleure offre.</w:t>
      </w:r>
    </w:p>
    <w:p w:rsidR="004D7820" w:rsidRDefault="004D7820" w:rsidP="00173A97">
      <w:pPr>
        <w:tabs>
          <w:tab w:val="left" w:pos="9923"/>
        </w:tabs>
        <w:jc w:val="both"/>
        <w:rPr>
          <w:rFonts w:ascii="Calibri" w:hAnsi="Calibri" w:cs="Tahoma"/>
          <w:i/>
          <w:color w:val="0070C0"/>
          <w:sz w:val="22"/>
          <w:szCs w:val="22"/>
        </w:rPr>
      </w:pPr>
    </w:p>
    <w:p w:rsidR="00707CF3" w:rsidRDefault="00707CF3" w:rsidP="00173A97">
      <w:pPr>
        <w:jc w:val="both"/>
        <w:rPr>
          <w:rFonts w:ascii="Calibri" w:hAnsi="Calibri" w:cs="Tahoma"/>
          <w:color w:val="0070C0"/>
          <w:sz w:val="22"/>
          <w:szCs w:val="22"/>
        </w:rPr>
      </w:pPr>
      <w:r w:rsidRPr="00690BE3">
        <w:rPr>
          <w:rFonts w:ascii="Calibri" w:hAnsi="Calibri" w:cs="Tahoma"/>
          <w:color w:val="0070C0"/>
          <w:sz w:val="22"/>
          <w:szCs w:val="22"/>
        </w:rPr>
        <w:t xml:space="preserve">Le Président demande </w:t>
      </w:r>
      <w:r w:rsidR="00EE5003">
        <w:rPr>
          <w:rFonts w:ascii="Calibri" w:hAnsi="Calibri" w:cs="Tahoma"/>
          <w:color w:val="0070C0"/>
          <w:sz w:val="22"/>
          <w:szCs w:val="22"/>
        </w:rPr>
        <w:t>s’</w:t>
      </w:r>
      <w:r w:rsidR="00EE5003" w:rsidRPr="00690BE3">
        <w:rPr>
          <w:rFonts w:ascii="Calibri" w:hAnsi="Calibri" w:cs="Tahoma"/>
          <w:color w:val="0070C0"/>
          <w:sz w:val="22"/>
          <w:szCs w:val="22"/>
        </w:rPr>
        <w:t xml:space="preserve">il </w:t>
      </w:r>
      <w:r w:rsidR="003660CE">
        <w:rPr>
          <w:rFonts w:ascii="Calibri" w:hAnsi="Calibri" w:cs="Tahoma"/>
          <w:color w:val="0070C0"/>
          <w:sz w:val="22"/>
          <w:szCs w:val="22"/>
        </w:rPr>
        <w:t>y a des questions diverses.</w:t>
      </w:r>
    </w:p>
    <w:p w:rsidR="00980B09" w:rsidRDefault="00980B09" w:rsidP="00173A97">
      <w:pPr>
        <w:jc w:val="both"/>
        <w:rPr>
          <w:rFonts w:ascii="Calibri" w:hAnsi="Calibri" w:cs="Tahoma"/>
          <w:color w:val="0070C0"/>
          <w:sz w:val="22"/>
          <w:szCs w:val="22"/>
        </w:rPr>
      </w:pPr>
    </w:p>
    <w:p w:rsidR="00980B09" w:rsidRPr="00DB194F" w:rsidRDefault="003660CE" w:rsidP="00173A97">
      <w:pPr>
        <w:jc w:val="both"/>
        <w:rPr>
          <w:rFonts w:ascii="Calibri" w:hAnsi="Calibri" w:cs="Tahoma"/>
          <w:sz w:val="22"/>
          <w:szCs w:val="22"/>
        </w:rPr>
      </w:pPr>
      <w:r>
        <w:rPr>
          <w:rFonts w:ascii="Calibri" w:hAnsi="Calibri" w:cs="Tahoma"/>
          <w:sz w:val="22"/>
          <w:szCs w:val="22"/>
        </w:rPr>
        <w:t>M. </w:t>
      </w:r>
      <w:r w:rsidR="00747873" w:rsidRPr="00DB194F">
        <w:rPr>
          <w:rFonts w:ascii="Calibri" w:hAnsi="Calibri" w:cs="Tahoma"/>
          <w:sz w:val="22"/>
          <w:szCs w:val="22"/>
        </w:rPr>
        <w:t>CAMDESSUS</w:t>
      </w:r>
      <w:r w:rsidR="00980B09" w:rsidRPr="00DB194F">
        <w:rPr>
          <w:rFonts w:ascii="Calibri" w:hAnsi="Calibri" w:cs="Tahoma"/>
          <w:sz w:val="22"/>
          <w:szCs w:val="22"/>
        </w:rPr>
        <w:t xml:space="preserve"> interroge sur l</w:t>
      </w:r>
      <w:r w:rsidR="006C037D" w:rsidRPr="00DB194F">
        <w:rPr>
          <w:rFonts w:ascii="Calibri" w:hAnsi="Calibri" w:cs="Tahoma"/>
          <w:sz w:val="22"/>
          <w:szCs w:val="22"/>
        </w:rPr>
        <w:t>a prise en charge des</w:t>
      </w:r>
      <w:r w:rsidR="00980B09" w:rsidRPr="00DB194F">
        <w:rPr>
          <w:rFonts w:ascii="Calibri" w:hAnsi="Calibri" w:cs="Tahoma"/>
          <w:sz w:val="22"/>
          <w:szCs w:val="22"/>
        </w:rPr>
        <w:t xml:space="preserve"> montées en débit.</w:t>
      </w:r>
    </w:p>
    <w:p w:rsidR="003660CE" w:rsidRDefault="003660CE" w:rsidP="00173A97">
      <w:pPr>
        <w:jc w:val="both"/>
        <w:rPr>
          <w:rFonts w:ascii="Calibri" w:hAnsi="Calibri" w:cs="Tahoma"/>
          <w:sz w:val="22"/>
          <w:szCs w:val="22"/>
        </w:rPr>
      </w:pPr>
    </w:p>
    <w:p w:rsidR="00980B09" w:rsidRPr="00DB194F" w:rsidRDefault="003660CE" w:rsidP="00173A97">
      <w:pPr>
        <w:jc w:val="both"/>
        <w:rPr>
          <w:rFonts w:ascii="Calibri" w:hAnsi="Calibri" w:cs="Tahoma"/>
          <w:sz w:val="22"/>
          <w:szCs w:val="22"/>
        </w:rPr>
      </w:pPr>
      <w:r>
        <w:rPr>
          <w:rFonts w:ascii="Calibri" w:hAnsi="Calibri" w:cs="Tahoma"/>
          <w:sz w:val="22"/>
          <w:szCs w:val="22"/>
        </w:rPr>
        <w:t>M. </w:t>
      </w:r>
      <w:r w:rsidR="006C037D" w:rsidRPr="00DB194F">
        <w:rPr>
          <w:rFonts w:ascii="Calibri" w:hAnsi="Calibri" w:cs="Tahoma"/>
          <w:sz w:val="22"/>
          <w:szCs w:val="22"/>
        </w:rPr>
        <w:t xml:space="preserve">PATRIARCHE </w:t>
      </w:r>
      <w:r w:rsidR="00980B09" w:rsidRPr="00DB194F">
        <w:rPr>
          <w:rFonts w:ascii="Calibri" w:hAnsi="Calibri" w:cs="Tahoma"/>
          <w:sz w:val="22"/>
          <w:szCs w:val="22"/>
        </w:rPr>
        <w:t>précise que les opérations sont reprises en affermage par le dé</w:t>
      </w:r>
      <w:r w:rsidR="006C037D" w:rsidRPr="00DB194F">
        <w:rPr>
          <w:rFonts w:ascii="Calibri" w:hAnsi="Calibri" w:cs="Tahoma"/>
          <w:sz w:val="22"/>
          <w:szCs w:val="22"/>
        </w:rPr>
        <w:t>légataire.</w:t>
      </w:r>
    </w:p>
    <w:p w:rsidR="003660CE" w:rsidRDefault="003660CE" w:rsidP="00173A97">
      <w:pPr>
        <w:jc w:val="both"/>
        <w:rPr>
          <w:rFonts w:ascii="Calibri" w:hAnsi="Calibri" w:cs="Tahoma"/>
          <w:sz w:val="22"/>
          <w:szCs w:val="22"/>
        </w:rPr>
      </w:pPr>
    </w:p>
    <w:p w:rsidR="006C037D" w:rsidRPr="00DB194F" w:rsidRDefault="003660CE" w:rsidP="00173A97">
      <w:pPr>
        <w:jc w:val="both"/>
        <w:rPr>
          <w:rFonts w:ascii="Calibri" w:hAnsi="Calibri" w:cs="Tahoma"/>
          <w:sz w:val="22"/>
          <w:szCs w:val="22"/>
        </w:rPr>
      </w:pPr>
      <w:r>
        <w:rPr>
          <w:rFonts w:ascii="Calibri" w:hAnsi="Calibri" w:cs="Tahoma"/>
          <w:sz w:val="22"/>
          <w:szCs w:val="22"/>
        </w:rPr>
        <w:t>M. </w:t>
      </w:r>
      <w:r w:rsidR="006C037D" w:rsidRPr="00DB194F">
        <w:rPr>
          <w:rFonts w:ascii="Calibri" w:hAnsi="Calibri" w:cs="Tahoma"/>
          <w:sz w:val="22"/>
          <w:szCs w:val="22"/>
        </w:rPr>
        <w:t xml:space="preserve">MORATILLE ajoute </w:t>
      </w:r>
      <w:r w:rsidR="00E96CC1" w:rsidRPr="00DB194F">
        <w:rPr>
          <w:rFonts w:ascii="Calibri" w:hAnsi="Calibri" w:cs="Tahoma"/>
          <w:sz w:val="22"/>
          <w:szCs w:val="22"/>
        </w:rPr>
        <w:t>que le territoire qui sera de</w:t>
      </w:r>
      <w:r>
        <w:rPr>
          <w:rFonts w:ascii="Calibri" w:hAnsi="Calibri" w:cs="Tahoma"/>
          <w:sz w:val="22"/>
          <w:szCs w:val="22"/>
        </w:rPr>
        <w:t>sservi en fibre optique en 5 </w:t>
      </w:r>
      <w:r w:rsidR="00E96CC1" w:rsidRPr="00DB194F">
        <w:rPr>
          <w:rFonts w:ascii="Calibri" w:hAnsi="Calibri" w:cs="Tahoma"/>
          <w:sz w:val="22"/>
          <w:szCs w:val="22"/>
        </w:rPr>
        <w:t>ans</w:t>
      </w:r>
      <w:r w:rsidR="00747873" w:rsidRPr="00DB194F">
        <w:rPr>
          <w:rFonts w:ascii="Calibri" w:hAnsi="Calibri" w:cs="Tahoma"/>
          <w:sz w:val="22"/>
          <w:szCs w:val="22"/>
        </w:rPr>
        <w:t xml:space="preserve"> sera subventionné sur cette technologie</w:t>
      </w:r>
      <w:r w:rsidR="004E47BA" w:rsidRPr="00DB194F">
        <w:rPr>
          <w:rFonts w:ascii="Calibri" w:hAnsi="Calibri" w:cs="Tahoma"/>
          <w:sz w:val="22"/>
          <w:szCs w:val="22"/>
        </w:rPr>
        <w:t>.</w:t>
      </w:r>
      <w:r w:rsidR="00747873" w:rsidRPr="00DB194F">
        <w:rPr>
          <w:rFonts w:ascii="Calibri" w:hAnsi="Calibri" w:cs="Tahoma"/>
          <w:sz w:val="22"/>
          <w:szCs w:val="22"/>
        </w:rPr>
        <w:t xml:space="preserve"> Pour autant, un po</w:t>
      </w:r>
      <w:r w:rsidR="00D07E78" w:rsidRPr="00DB194F">
        <w:rPr>
          <w:rFonts w:ascii="Calibri" w:hAnsi="Calibri" w:cs="Tahoma"/>
          <w:sz w:val="22"/>
          <w:szCs w:val="22"/>
        </w:rPr>
        <w:t>i</w:t>
      </w:r>
      <w:r w:rsidR="00747873" w:rsidRPr="00DB194F">
        <w:rPr>
          <w:rFonts w:ascii="Calibri" w:hAnsi="Calibri" w:cs="Tahoma"/>
          <w:sz w:val="22"/>
          <w:szCs w:val="22"/>
        </w:rPr>
        <w:t>nt sera fait par les serv</w:t>
      </w:r>
      <w:r>
        <w:rPr>
          <w:rFonts w:ascii="Calibri" w:hAnsi="Calibri" w:cs="Tahoma"/>
          <w:sz w:val="22"/>
          <w:szCs w:val="22"/>
        </w:rPr>
        <w:t>ices du SMO pour un retour à M. </w:t>
      </w:r>
      <w:r w:rsidR="00747873" w:rsidRPr="00DB194F">
        <w:rPr>
          <w:rFonts w:ascii="Calibri" w:hAnsi="Calibri" w:cs="Tahoma"/>
          <w:sz w:val="22"/>
          <w:szCs w:val="22"/>
        </w:rPr>
        <w:t>CAMDESSUS.</w:t>
      </w:r>
    </w:p>
    <w:p w:rsidR="00707CF3" w:rsidRPr="00690BE3" w:rsidRDefault="00707CF3" w:rsidP="00173A97">
      <w:pPr>
        <w:jc w:val="both"/>
        <w:rPr>
          <w:rFonts w:ascii="Calibri" w:hAnsi="Calibri" w:cs="Tahoma"/>
          <w:color w:val="0070C0"/>
          <w:sz w:val="22"/>
          <w:szCs w:val="22"/>
        </w:rPr>
      </w:pPr>
    </w:p>
    <w:p w:rsidR="004D7820" w:rsidRDefault="004D7820" w:rsidP="00173A97">
      <w:pPr>
        <w:tabs>
          <w:tab w:val="left" w:pos="9923"/>
        </w:tabs>
        <w:jc w:val="both"/>
        <w:rPr>
          <w:rFonts w:ascii="Calibri" w:hAnsi="Calibri" w:cs="Tahoma"/>
          <w:b/>
          <w:color w:val="0070C0"/>
          <w:sz w:val="22"/>
          <w:szCs w:val="22"/>
        </w:rPr>
      </w:pPr>
      <w:r w:rsidRPr="00434AD9">
        <w:rPr>
          <w:rFonts w:ascii="Calibri" w:hAnsi="Calibri" w:cs="Tahoma"/>
          <w:i/>
          <w:color w:val="0070C0"/>
          <w:sz w:val="22"/>
          <w:szCs w:val="22"/>
        </w:rPr>
        <w:sym w:font="Wingdings" w:char="F0F0"/>
      </w:r>
      <w:r w:rsidRPr="00434AD9">
        <w:rPr>
          <w:rFonts w:ascii="Calibri" w:hAnsi="Calibri" w:cs="Tahoma"/>
          <w:i/>
          <w:color w:val="0070C0"/>
          <w:sz w:val="22"/>
          <w:szCs w:val="22"/>
        </w:rPr>
        <w:t xml:space="preserve"> </w:t>
      </w:r>
      <w:r w:rsidRPr="00C96E30">
        <w:rPr>
          <w:rFonts w:ascii="Calibri" w:hAnsi="Calibri" w:cs="Tahoma"/>
          <w:i/>
          <w:color w:val="0070C0"/>
          <w:sz w:val="22"/>
          <w:szCs w:val="22"/>
        </w:rPr>
        <w:t>Vote à main levée</w:t>
      </w:r>
      <w:r w:rsidR="003660CE">
        <w:rPr>
          <w:rFonts w:ascii="Calibri" w:hAnsi="Calibri" w:cs="Tahoma"/>
          <w:i/>
          <w:color w:val="0070C0"/>
          <w:sz w:val="22"/>
          <w:szCs w:val="22"/>
        </w:rPr>
        <w:t xml:space="preserve"> du Conseil syndical :</w:t>
      </w:r>
      <w:r>
        <w:rPr>
          <w:rFonts w:ascii="Calibri" w:hAnsi="Calibri" w:cs="Tahoma"/>
          <w:i/>
          <w:color w:val="0070C0"/>
          <w:sz w:val="22"/>
          <w:szCs w:val="22"/>
        </w:rPr>
        <w:t xml:space="preserve"> </w:t>
      </w:r>
      <w:r w:rsidR="003660CE">
        <w:rPr>
          <w:rFonts w:ascii="Calibri" w:hAnsi="Calibri" w:cs="Tahoma"/>
          <w:b/>
          <w:color w:val="0070C0"/>
          <w:sz w:val="22"/>
          <w:szCs w:val="22"/>
        </w:rPr>
        <w:t>a</w:t>
      </w:r>
      <w:r w:rsidRPr="00434AD9">
        <w:rPr>
          <w:rFonts w:ascii="Calibri" w:hAnsi="Calibri" w:cs="Tahoma"/>
          <w:b/>
          <w:color w:val="0070C0"/>
          <w:sz w:val="22"/>
          <w:szCs w:val="22"/>
        </w:rPr>
        <w:t xml:space="preserve">dopté </w:t>
      </w:r>
      <w:r w:rsidRPr="00C96E30">
        <w:rPr>
          <w:rFonts w:ascii="Calibri" w:hAnsi="Calibri" w:cs="Tahoma"/>
          <w:b/>
          <w:color w:val="0070C0"/>
          <w:sz w:val="22"/>
          <w:szCs w:val="22"/>
        </w:rPr>
        <w:t>à l’unanimité</w:t>
      </w:r>
      <w:r w:rsidR="003660CE">
        <w:rPr>
          <w:rFonts w:ascii="Calibri" w:hAnsi="Calibri" w:cs="Tahoma"/>
          <w:b/>
          <w:color w:val="0070C0"/>
          <w:sz w:val="22"/>
          <w:szCs w:val="22"/>
        </w:rPr>
        <w:t>.</w:t>
      </w:r>
    </w:p>
    <w:p w:rsidR="003660CE" w:rsidRDefault="003660CE" w:rsidP="00173A97">
      <w:pPr>
        <w:tabs>
          <w:tab w:val="left" w:pos="9923"/>
        </w:tabs>
        <w:jc w:val="both"/>
        <w:rPr>
          <w:rFonts w:ascii="Calibri" w:hAnsi="Calibri" w:cs="Tahoma"/>
          <w:b/>
          <w:sz w:val="22"/>
          <w:szCs w:val="22"/>
        </w:rPr>
      </w:pPr>
    </w:p>
    <w:p w:rsidR="005C2110" w:rsidRDefault="005C2110" w:rsidP="00173A97">
      <w:pPr>
        <w:tabs>
          <w:tab w:val="left" w:pos="9923"/>
        </w:tabs>
        <w:jc w:val="both"/>
        <w:rPr>
          <w:rFonts w:ascii="Calibri" w:hAnsi="Calibri" w:cs="Tahoma"/>
          <w:b/>
          <w:sz w:val="22"/>
          <w:szCs w:val="22"/>
        </w:rPr>
      </w:pPr>
    </w:p>
    <w:p w:rsidR="005C2110" w:rsidRPr="003660CE" w:rsidRDefault="005C2110" w:rsidP="00173A97">
      <w:pPr>
        <w:tabs>
          <w:tab w:val="left" w:pos="9923"/>
        </w:tabs>
        <w:jc w:val="both"/>
        <w:rPr>
          <w:rFonts w:ascii="Calibri" w:hAnsi="Calibri" w:cs="Tahoma"/>
          <w:b/>
          <w:sz w:val="22"/>
          <w:szCs w:val="22"/>
        </w:rPr>
      </w:pPr>
    </w:p>
    <w:p w:rsidR="003F2355" w:rsidRDefault="00A524C1" w:rsidP="00173A97">
      <w:pPr>
        <w:tabs>
          <w:tab w:val="left" w:pos="0"/>
        </w:tabs>
        <w:jc w:val="both"/>
        <w:rPr>
          <w:rFonts w:ascii="Calibri" w:hAnsi="Calibri" w:cs="Tahoma"/>
          <w:b/>
          <w:sz w:val="22"/>
          <w:szCs w:val="22"/>
          <w:u w:val="single"/>
        </w:rPr>
      </w:pPr>
      <w:r w:rsidRPr="003660CE">
        <w:rPr>
          <w:rFonts w:ascii="Calibri" w:hAnsi="Calibri" w:cs="Tahoma"/>
          <w:b/>
          <w:sz w:val="22"/>
          <w:szCs w:val="22"/>
          <w:u w:val="single"/>
        </w:rPr>
        <w:t>10</w:t>
      </w:r>
      <w:r w:rsidR="003F2355" w:rsidRPr="003660CE">
        <w:rPr>
          <w:rFonts w:ascii="Calibri" w:hAnsi="Calibri" w:cs="Tahoma"/>
          <w:b/>
          <w:sz w:val="22"/>
          <w:szCs w:val="22"/>
          <w:u w:val="single"/>
        </w:rPr>
        <w:t>-</w:t>
      </w:r>
      <w:r w:rsidR="003660CE">
        <w:rPr>
          <w:rFonts w:ascii="Calibri" w:hAnsi="Calibri" w:cs="Tahoma"/>
          <w:b/>
          <w:sz w:val="22"/>
          <w:szCs w:val="22"/>
          <w:u w:val="single"/>
        </w:rPr>
        <w:t> </w:t>
      </w:r>
      <w:r w:rsidR="003F2355" w:rsidRPr="00A524C1">
        <w:rPr>
          <w:rFonts w:ascii="Calibri" w:hAnsi="Calibri" w:cs="Tahoma"/>
          <w:sz w:val="22"/>
          <w:szCs w:val="22"/>
          <w:u w:val="single"/>
        </w:rPr>
        <w:t>Examen du projet de</w:t>
      </w:r>
      <w:r w:rsidR="003F2355">
        <w:rPr>
          <w:rFonts w:ascii="Calibri" w:hAnsi="Calibri" w:cs="Tahoma"/>
          <w:b/>
          <w:sz w:val="22"/>
          <w:szCs w:val="22"/>
          <w:u w:val="single"/>
        </w:rPr>
        <w:t xml:space="preserve"> délibération </w:t>
      </w:r>
      <w:r w:rsidR="003660CE" w:rsidRPr="00100362">
        <w:rPr>
          <w:rFonts w:ascii="Calibri" w:hAnsi="Calibri" w:cs="Tahoma"/>
          <w:b/>
          <w:sz w:val="22"/>
          <w:szCs w:val="22"/>
          <w:u w:val="single"/>
        </w:rPr>
        <w:t>n</w:t>
      </w:r>
      <w:r w:rsidR="003660CE" w:rsidRPr="003660CE">
        <w:rPr>
          <w:rFonts w:ascii="Calibri" w:hAnsi="Calibri" w:cs="Tahoma"/>
          <w:b/>
          <w:sz w:val="22"/>
          <w:szCs w:val="22"/>
          <w:u w:val="single"/>
          <w:vertAlign w:val="superscript"/>
        </w:rPr>
        <w:t>o</w:t>
      </w:r>
      <w:r w:rsidR="003660CE">
        <w:rPr>
          <w:rFonts w:ascii="Calibri" w:hAnsi="Calibri" w:cs="Tahoma"/>
          <w:b/>
          <w:sz w:val="22"/>
          <w:szCs w:val="22"/>
          <w:u w:val="single"/>
        </w:rPr>
        <w:t>°</w:t>
      </w:r>
      <w:r>
        <w:rPr>
          <w:rFonts w:ascii="Calibri" w:hAnsi="Calibri" w:cs="Tahoma"/>
          <w:b/>
          <w:sz w:val="22"/>
          <w:szCs w:val="22"/>
          <w:u w:val="single"/>
        </w:rPr>
        <w:t>6</w:t>
      </w:r>
      <w:r w:rsidR="003660CE">
        <w:rPr>
          <w:rFonts w:ascii="Calibri" w:hAnsi="Calibri" w:cs="Tahoma"/>
          <w:b/>
          <w:sz w:val="22"/>
          <w:szCs w:val="22"/>
          <w:u w:val="single"/>
        </w:rPr>
        <w:t> : a</w:t>
      </w:r>
      <w:r w:rsidR="004D7820" w:rsidRPr="004D7820">
        <w:rPr>
          <w:rFonts w:ascii="Calibri" w:hAnsi="Calibri" w:cs="Tahoma"/>
          <w:b/>
          <w:sz w:val="22"/>
          <w:szCs w:val="22"/>
          <w:u w:val="single"/>
        </w:rPr>
        <w:t>mortissements des Immobilisations – Budget M4 et M14</w:t>
      </w:r>
    </w:p>
    <w:p w:rsidR="003660CE" w:rsidRDefault="003660CE" w:rsidP="00173A97">
      <w:pPr>
        <w:tabs>
          <w:tab w:val="left" w:pos="0"/>
        </w:tabs>
        <w:jc w:val="both"/>
        <w:rPr>
          <w:rFonts w:ascii="Calibri" w:hAnsi="Calibri" w:cs="Tahoma"/>
          <w:color w:val="0070C0"/>
          <w:sz w:val="22"/>
          <w:szCs w:val="22"/>
        </w:rPr>
      </w:pPr>
    </w:p>
    <w:p w:rsidR="00A24DE8" w:rsidRDefault="00A24DE8" w:rsidP="00173A97">
      <w:pPr>
        <w:tabs>
          <w:tab w:val="left" w:pos="0"/>
        </w:tabs>
        <w:jc w:val="both"/>
        <w:rPr>
          <w:rFonts w:ascii="Calibri" w:hAnsi="Calibri" w:cs="Tahoma"/>
          <w:color w:val="0070C0"/>
          <w:sz w:val="22"/>
          <w:szCs w:val="22"/>
        </w:rPr>
      </w:pPr>
      <w:r w:rsidRPr="00690BE3">
        <w:rPr>
          <w:rFonts w:ascii="Calibri" w:hAnsi="Calibri" w:cs="Tahoma"/>
          <w:color w:val="0070C0"/>
          <w:sz w:val="22"/>
          <w:szCs w:val="22"/>
        </w:rPr>
        <w:t>Rapporteur</w:t>
      </w:r>
      <w:r w:rsidR="00641660">
        <w:rPr>
          <w:rFonts w:ascii="Calibri" w:hAnsi="Calibri" w:cs="Tahoma"/>
          <w:color w:val="0070C0"/>
          <w:sz w:val="22"/>
          <w:szCs w:val="22"/>
        </w:rPr>
        <w:t> : le Président</w:t>
      </w:r>
      <w:r w:rsidR="003660CE">
        <w:rPr>
          <w:rFonts w:ascii="Calibri" w:hAnsi="Calibri" w:cs="Tahoma"/>
          <w:color w:val="0070C0"/>
          <w:sz w:val="22"/>
          <w:szCs w:val="22"/>
        </w:rPr>
        <w:t>.</w:t>
      </w:r>
    </w:p>
    <w:p w:rsidR="003660CE" w:rsidRDefault="003660CE" w:rsidP="00173A97">
      <w:pPr>
        <w:tabs>
          <w:tab w:val="left" w:pos="0"/>
        </w:tabs>
        <w:jc w:val="both"/>
        <w:rPr>
          <w:rFonts w:ascii="Calibri" w:hAnsi="Calibri" w:cs="Tahoma"/>
          <w:sz w:val="22"/>
          <w:szCs w:val="22"/>
        </w:rPr>
      </w:pPr>
    </w:p>
    <w:p w:rsidR="00641660" w:rsidRPr="00690BE3" w:rsidRDefault="00C9724D" w:rsidP="00173A97">
      <w:pPr>
        <w:tabs>
          <w:tab w:val="left" w:pos="0"/>
        </w:tabs>
        <w:jc w:val="both"/>
        <w:rPr>
          <w:rFonts w:ascii="Calibri" w:hAnsi="Calibri" w:cs="Tahoma"/>
          <w:color w:val="0070C0"/>
          <w:sz w:val="22"/>
          <w:szCs w:val="22"/>
        </w:rPr>
      </w:pPr>
      <w:r>
        <w:rPr>
          <w:rFonts w:ascii="Calibri" w:hAnsi="Calibri" w:cs="Tahoma"/>
          <w:sz w:val="22"/>
          <w:szCs w:val="22"/>
        </w:rPr>
        <w:t xml:space="preserve">En application des instructions M14 et M4, </w:t>
      </w:r>
      <w:r w:rsidRPr="00C9724D">
        <w:rPr>
          <w:rFonts w:ascii="Calibri" w:hAnsi="Calibri" w:cs="Tahoma"/>
          <w:sz w:val="22"/>
          <w:szCs w:val="22"/>
        </w:rPr>
        <w:t xml:space="preserve">il est proposé </w:t>
      </w:r>
      <w:r>
        <w:rPr>
          <w:rFonts w:ascii="Calibri" w:hAnsi="Calibri" w:cs="Tahoma"/>
          <w:sz w:val="22"/>
          <w:szCs w:val="22"/>
        </w:rPr>
        <w:t>d'appliquer d</w:t>
      </w:r>
      <w:r w:rsidRPr="00C9724D">
        <w:rPr>
          <w:rFonts w:ascii="Calibri" w:hAnsi="Calibri" w:cs="Tahoma"/>
          <w:sz w:val="22"/>
          <w:szCs w:val="22"/>
        </w:rPr>
        <w:t>es durées d'amortissement</w:t>
      </w:r>
      <w:r>
        <w:rPr>
          <w:rFonts w:ascii="Calibri" w:hAnsi="Calibri" w:cs="Tahoma"/>
          <w:sz w:val="22"/>
          <w:szCs w:val="22"/>
        </w:rPr>
        <w:t xml:space="preserve"> pour tous les biens que la collectivité est susceptible d’acquérir.</w:t>
      </w:r>
    </w:p>
    <w:p w:rsidR="003660CE" w:rsidRDefault="003660CE" w:rsidP="00173A97">
      <w:pPr>
        <w:jc w:val="both"/>
        <w:rPr>
          <w:rFonts w:ascii="Calibri" w:hAnsi="Calibri" w:cs="Tahoma"/>
          <w:color w:val="0070C0"/>
          <w:sz w:val="22"/>
          <w:szCs w:val="22"/>
        </w:rPr>
      </w:pPr>
    </w:p>
    <w:p w:rsidR="00707CF3" w:rsidRDefault="00707CF3" w:rsidP="00173A97">
      <w:pPr>
        <w:jc w:val="both"/>
        <w:rPr>
          <w:rFonts w:ascii="Calibri" w:hAnsi="Calibri" w:cs="Tahoma"/>
          <w:color w:val="0070C0"/>
          <w:sz w:val="22"/>
          <w:szCs w:val="22"/>
        </w:rPr>
      </w:pPr>
      <w:r w:rsidRPr="00690BE3">
        <w:rPr>
          <w:rFonts w:ascii="Calibri" w:hAnsi="Calibri" w:cs="Tahoma"/>
          <w:color w:val="0070C0"/>
          <w:sz w:val="22"/>
          <w:szCs w:val="22"/>
        </w:rPr>
        <w:t xml:space="preserve">Le Président demande </w:t>
      </w:r>
      <w:r w:rsidR="00EE5003">
        <w:rPr>
          <w:rFonts w:ascii="Calibri" w:hAnsi="Calibri" w:cs="Tahoma"/>
          <w:color w:val="0070C0"/>
          <w:sz w:val="22"/>
          <w:szCs w:val="22"/>
        </w:rPr>
        <w:t>s’</w:t>
      </w:r>
      <w:r w:rsidR="00EE5003" w:rsidRPr="00690BE3">
        <w:rPr>
          <w:rFonts w:ascii="Calibri" w:hAnsi="Calibri" w:cs="Tahoma"/>
          <w:color w:val="0070C0"/>
          <w:sz w:val="22"/>
          <w:szCs w:val="22"/>
        </w:rPr>
        <w:t xml:space="preserve">il </w:t>
      </w:r>
      <w:r w:rsidRPr="00690BE3">
        <w:rPr>
          <w:rFonts w:ascii="Calibri" w:hAnsi="Calibri" w:cs="Tahoma"/>
          <w:color w:val="0070C0"/>
          <w:sz w:val="22"/>
          <w:szCs w:val="22"/>
        </w:rPr>
        <w:t>y a des questions diverses. Pas de ques</w:t>
      </w:r>
      <w:r w:rsidR="003660CE">
        <w:rPr>
          <w:rFonts w:ascii="Calibri" w:hAnsi="Calibri" w:cs="Tahoma"/>
          <w:color w:val="0070C0"/>
          <w:sz w:val="22"/>
          <w:szCs w:val="22"/>
        </w:rPr>
        <w:t>tions.</w:t>
      </w:r>
    </w:p>
    <w:p w:rsidR="00707CF3" w:rsidRPr="00690BE3" w:rsidRDefault="00707CF3" w:rsidP="00173A97">
      <w:pPr>
        <w:jc w:val="both"/>
        <w:rPr>
          <w:rFonts w:ascii="Calibri" w:hAnsi="Calibri" w:cs="Tahoma"/>
          <w:color w:val="0070C0"/>
          <w:sz w:val="22"/>
          <w:szCs w:val="22"/>
        </w:rPr>
      </w:pPr>
    </w:p>
    <w:p w:rsidR="00707CF3" w:rsidRPr="005C2110" w:rsidRDefault="00C9724D" w:rsidP="00173A97">
      <w:pPr>
        <w:tabs>
          <w:tab w:val="left" w:pos="9923"/>
        </w:tabs>
        <w:jc w:val="both"/>
        <w:rPr>
          <w:rFonts w:ascii="Calibri" w:hAnsi="Calibri" w:cs="Tahoma"/>
          <w:b/>
          <w:color w:val="0070C0"/>
          <w:sz w:val="22"/>
          <w:szCs w:val="22"/>
        </w:rPr>
      </w:pPr>
      <w:r w:rsidRPr="00434AD9">
        <w:rPr>
          <w:rFonts w:ascii="Calibri" w:hAnsi="Calibri" w:cs="Tahoma"/>
          <w:i/>
          <w:color w:val="0070C0"/>
          <w:sz w:val="22"/>
          <w:szCs w:val="22"/>
        </w:rPr>
        <w:sym w:font="Wingdings" w:char="F0F0"/>
      </w:r>
      <w:r w:rsidRPr="00434AD9">
        <w:rPr>
          <w:rFonts w:ascii="Calibri" w:hAnsi="Calibri" w:cs="Tahoma"/>
          <w:i/>
          <w:color w:val="0070C0"/>
          <w:sz w:val="22"/>
          <w:szCs w:val="22"/>
        </w:rPr>
        <w:t xml:space="preserve"> </w:t>
      </w:r>
      <w:r w:rsidRPr="00C96E30">
        <w:rPr>
          <w:rFonts w:ascii="Calibri" w:hAnsi="Calibri" w:cs="Tahoma"/>
          <w:i/>
          <w:color w:val="0070C0"/>
          <w:sz w:val="22"/>
          <w:szCs w:val="22"/>
        </w:rPr>
        <w:t>Vote à main levée</w:t>
      </w:r>
      <w:r w:rsidR="003660CE">
        <w:rPr>
          <w:rFonts w:ascii="Calibri" w:hAnsi="Calibri" w:cs="Tahoma"/>
          <w:i/>
          <w:color w:val="0070C0"/>
          <w:sz w:val="22"/>
          <w:szCs w:val="22"/>
        </w:rPr>
        <w:t xml:space="preserve"> du Conseil syndical :</w:t>
      </w:r>
      <w:r>
        <w:rPr>
          <w:rFonts w:ascii="Calibri" w:hAnsi="Calibri" w:cs="Tahoma"/>
          <w:i/>
          <w:color w:val="0070C0"/>
          <w:sz w:val="22"/>
          <w:szCs w:val="22"/>
        </w:rPr>
        <w:t xml:space="preserve"> </w:t>
      </w:r>
      <w:r w:rsidR="003660CE">
        <w:rPr>
          <w:rFonts w:ascii="Calibri" w:hAnsi="Calibri" w:cs="Tahoma"/>
          <w:b/>
          <w:color w:val="0070C0"/>
          <w:sz w:val="22"/>
          <w:szCs w:val="22"/>
        </w:rPr>
        <w:t>a</w:t>
      </w:r>
      <w:r w:rsidRPr="00434AD9">
        <w:rPr>
          <w:rFonts w:ascii="Calibri" w:hAnsi="Calibri" w:cs="Tahoma"/>
          <w:b/>
          <w:color w:val="0070C0"/>
          <w:sz w:val="22"/>
          <w:szCs w:val="22"/>
        </w:rPr>
        <w:t xml:space="preserve">dopté </w:t>
      </w:r>
      <w:r w:rsidRPr="00C96E30">
        <w:rPr>
          <w:rFonts w:ascii="Calibri" w:hAnsi="Calibri" w:cs="Tahoma"/>
          <w:b/>
          <w:color w:val="0070C0"/>
          <w:sz w:val="22"/>
          <w:szCs w:val="22"/>
        </w:rPr>
        <w:t>à l’unanimité</w:t>
      </w:r>
      <w:r w:rsidR="003660CE">
        <w:rPr>
          <w:rFonts w:ascii="Calibri" w:hAnsi="Calibri" w:cs="Tahoma"/>
          <w:b/>
          <w:color w:val="0070C0"/>
          <w:sz w:val="22"/>
          <w:szCs w:val="22"/>
        </w:rPr>
        <w:t>.</w:t>
      </w:r>
    </w:p>
    <w:p w:rsidR="005C2110" w:rsidRPr="003660CE" w:rsidRDefault="005C2110" w:rsidP="00173A97">
      <w:pPr>
        <w:tabs>
          <w:tab w:val="left" w:pos="9923"/>
        </w:tabs>
        <w:jc w:val="both"/>
        <w:rPr>
          <w:rFonts w:ascii="Calibri" w:hAnsi="Calibri" w:cs="Tahoma"/>
          <w:sz w:val="22"/>
          <w:szCs w:val="22"/>
        </w:rPr>
      </w:pPr>
    </w:p>
    <w:p w:rsidR="00355C0A" w:rsidRDefault="00355C0A" w:rsidP="00173A97">
      <w:pPr>
        <w:tabs>
          <w:tab w:val="left" w:pos="9923"/>
        </w:tabs>
        <w:jc w:val="both"/>
        <w:rPr>
          <w:rFonts w:ascii="Calibri" w:hAnsi="Calibri" w:cs="Tahoma"/>
          <w:sz w:val="22"/>
          <w:szCs w:val="22"/>
        </w:rPr>
      </w:pPr>
    </w:p>
    <w:p w:rsidR="005C2110" w:rsidRPr="003660CE" w:rsidRDefault="005C2110" w:rsidP="00173A97">
      <w:pPr>
        <w:tabs>
          <w:tab w:val="left" w:pos="9923"/>
        </w:tabs>
        <w:jc w:val="both"/>
        <w:rPr>
          <w:rFonts w:ascii="Calibri" w:hAnsi="Calibri" w:cs="Tahoma"/>
          <w:sz w:val="22"/>
          <w:szCs w:val="22"/>
        </w:rPr>
      </w:pPr>
    </w:p>
    <w:p w:rsidR="00313343" w:rsidRDefault="004115BF" w:rsidP="00173A97">
      <w:pPr>
        <w:tabs>
          <w:tab w:val="left" w:pos="0"/>
        </w:tabs>
        <w:jc w:val="both"/>
        <w:rPr>
          <w:rFonts w:ascii="Calibri" w:hAnsi="Calibri" w:cs="Tahoma"/>
          <w:b/>
          <w:sz w:val="22"/>
          <w:szCs w:val="22"/>
          <w:u w:val="single"/>
        </w:rPr>
      </w:pPr>
      <w:r w:rsidRPr="003660CE">
        <w:rPr>
          <w:rFonts w:ascii="Calibri" w:hAnsi="Calibri" w:cs="Tahoma"/>
          <w:b/>
          <w:sz w:val="22"/>
          <w:szCs w:val="22"/>
          <w:u w:val="single"/>
        </w:rPr>
        <w:t>1</w:t>
      </w:r>
      <w:r w:rsidR="00A524C1" w:rsidRPr="003660CE">
        <w:rPr>
          <w:rFonts w:ascii="Calibri" w:hAnsi="Calibri" w:cs="Tahoma"/>
          <w:b/>
          <w:sz w:val="22"/>
          <w:szCs w:val="22"/>
          <w:u w:val="single"/>
        </w:rPr>
        <w:t>1</w:t>
      </w:r>
      <w:r w:rsidRPr="003660CE">
        <w:rPr>
          <w:rFonts w:ascii="Calibri" w:hAnsi="Calibri" w:cs="Tahoma"/>
          <w:b/>
          <w:sz w:val="22"/>
          <w:szCs w:val="22"/>
          <w:u w:val="single"/>
        </w:rPr>
        <w:t>-</w:t>
      </w:r>
      <w:r w:rsidR="003660CE">
        <w:rPr>
          <w:rFonts w:ascii="Calibri" w:hAnsi="Calibri" w:cs="Tahoma"/>
          <w:b/>
          <w:sz w:val="22"/>
          <w:szCs w:val="22"/>
          <w:u w:val="single"/>
        </w:rPr>
        <w:t> </w:t>
      </w:r>
      <w:r w:rsidRPr="00A524C1">
        <w:rPr>
          <w:rFonts w:ascii="Calibri" w:hAnsi="Calibri" w:cs="Tahoma"/>
          <w:sz w:val="22"/>
          <w:szCs w:val="22"/>
          <w:u w:val="single"/>
        </w:rPr>
        <w:t>Examen du projet de</w:t>
      </w:r>
      <w:r>
        <w:rPr>
          <w:rFonts w:ascii="Calibri" w:hAnsi="Calibri" w:cs="Tahoma"/>
          <w:b/>
          <w:sz w:val="22"/>
          <w:szCs w:val="22"/>
          <w:u w:val="single"/>
        </w:rPr>
        <w:t xml:space="preserve"> délibération </w:t>
      </w:r>
      <w:r w:rsidR="003660CE" w:rsidRPr="00100362">
        <w:rPr>
          <w:rFonts w:ascii="Calibri" w:hAnsi="Calibri" w:cs="Tahoma"/>
          <w:b/>
          <w:sz w:val="22"/>
          <w:szCs w:val="22"/>
          <w:u w:val="single"/>
        </w:rPr>
        <w:t>n</w:t>
      </w:r>
      <w:r w:rsidR="003660CE" w:rsidRPr="003660CE">
        <w:rPr>
          <w:rFonts w:ascii="Calibri" w:hAnsi="Calibri" w:cs="Tahoma"/>
          <w:b/>
          <w:sz w:val="22"/>
          <w:szCs w:val="22"/>
          <w:u w:val="single"/>
          <w:vertAlign w:val="superscript"/>
        </w:rPr>
        <w:t>o</w:t>
      </w:r>
      <w:r w:rsidR="003660CE">
        <w:rPr>
          <w:rFonts w:ascii="Calibri" w:hAnsi="Calibri" w:cs="Tahoma"/>
          <w:b/>
          <w:sz w:val="22"/>
          <w:szCs w:val="22"/>
          <w:u w:val="single"/>
        </w:rPr>
        <w:t>°</w:t>
      </w:r>
      <w:r w:rsidR="00A524C1">
        <w:rPr>
          <w:rFonts w:ascii="Calibri" w:hAnsi="Calibri" w:cs="Tahoma"/>
          <w:b/>
          <w:sz w:val="22"/>
          <w:szCs w:val="22"/>
          <w:u w:val="single"/>
        </w:rPr>
        <w:t>7 :</w:t>
      </w:r>
      <w:r>
        <w:rPr>
          <w:rFonts w:ascii="Calibri" w:hAnsi="Calibri" w:cs="Tahoma"/>
          <w:b/>
          <w:sz w:val="22"/>
          <w:szCs w:val="22"/>
          <w:u w:val="single"/>
        </w:rPr>
        <w:t xml:space="preserve"> </w:t>
      </w:r>
      <w:r w:rsidR="003660CE">
        <w:rPr>
          <w:rFonts w:ascii="Calibri" w:hAnsi="Calibri" w:cs="Tahoma"/>
          <w:b/>
          <w:sz w:val="22"/>
          <w:szCs w:val="22"/>
          <w:u w:val="single"/>
        </w:rPr>
        <w:t>circuit Acte</w:t>
      </w:r>
    </w:p>
    <w:p w:rsidR="003660CE" w:rsidRDefault="003660CE" w:rsidP="00173A97">
      <w:pPr>
        <w:tabs>
          <w:tab w:val="left" w:pos="9923"/>
        </w:tabs>
        <w:jc w:val="both"/>
        <w:rPr>
          <w:rFonts w:ascii="Calibri" w:hAnsi="Calibri" w:cs="Tahoma"/>
          <w:color w:val="0070C0"/>
          <w:sz w:val="22"/>
          <w:szCs w:val="22"/>
        </w:rPr>
      </w:pPr>
    </w:p>
    <w:p w:rsidR="003660CE" w:rsidRDefault="003660CE" w:rsidP="00173A97">
      <w:pPr>
        <w:tabs>
          <w:tab w:val="left" w:pos="9923"/>
        </w:tabs>
        <w:jc w:val="both"/>
        <w:rPr>
          <w:rFonts w:ascii="Calibri" w:hAnsi="Calibri" w:cs="Tahoma"/>
          <w:sz w:val="22"/>
          <w:szCs w:val="22"/>
        </w:rPr>
      </w:pPr>
      <w:r w:rsidRPr="00690BE3">
        <w:rPr>
          <w:rFonts w:ascii="Calibri" w:hAnsi="Calibri" w:cs="Tahoma"/>
          <w:color w:val="0070C0"/>
          <w:sz w:val="22"/>
          <w:szCs w:val="22"/>
        </w:rPr>
        <w:t>Rapporteur</w:t>
      </w:r>
      <w:r>
        <w:rPr>
          <w:rFonts w:ascii="Calibri" w:hAnsi="Calibri" w:cs="Tahoma"/>
          <w:color w:val="0070C0"/>
          <w:sz w:val="22"/>
          <w:szCs w:val="22"/>
        </w:rPr>
        <w:t> : N. PATRIARCHE.</w:t>
      </w:r>
    </w:p>
    <w:p w:rsidR="003660CE" w:rsidRDefault="003660CE" w:rsidP="00173A97">
      <w:pPr>
        <w:jc w:val="both"/>
        <w:rPr>
          <w:rFonts w:ascii="Calibri" w:hAnsi="Calibri"/>
          <w:sz w:val="22"/>
          <w:szCs w:val="22"/>
        </w:rPr>
      </w:pPr>
    </w:p>
    <w:p w:rsidR="006C19C6" w:rsidRDefault="003660CE" w:rsidP="00173A97">
      <w:pPr>
        <w:jc w:val="both"/>
        <w:rPr>
          <w:rFonts w:ascii="Calibri" w:hAnsi="Calibri"/>
          <w:sz w:val="22"/>
          <w:szCs w:val="22"/>
        </w:rPr>
      </w:pPr>
      <w:r>
        <w:rPr>
          <w:rFonts w:ascii="Calibri" w:hAnsi="Calibri"/>
          <w:sz w:val="22"/>
          <w:szCs w:val="22"/>
        </w:rPr>
        <w:t>Le s</w:t>
      </w:r>
      <w:r w:rsidR="006C19C6" w:rsidRPr="006C19C6">
        <w:rPr>
          <w:rFonts w:ascii="Calibri" w:hAnsi="Calibri"/>
          <w:sz w:val="22"/>
          <w:szCs w:val="22"/>
        </w:rPr>
        <w:t>yndicat mixte La Fibre</w:t>
      </w:r>
      <w:r>
        <w:rPr>
          <w:rFonts w:ascii="Calibri" w:hAnsi="Calibri"/>
          <w:sz w:val="22"/>
          <w:szCs w:val="22"/>
        </w:rPr>
        <w:t> </w:t>
      </w:r>
      <w:r w:rsidR="006C19C6" w:rsidRPr="006C19C6">
        <w:rPr>
          <w:rFonts w:ascii="Calibri" w:hAnsi="Calibri"/>
          <w:sz w:val="22"/>
          <w:szCs w:val="22"/>
        </w:rPr>
        <w:t>64</w:t>
      </w:r>
      <w:r>
        <w:rPr>
          <w:rFonts w:ascii="Calibri" w:hAnsi="Calibri"/>
          <w:sz w:val="22"/>
          <w:szCs w:val="22"/>
        </w:rPr>
        <w:t>,</w:t>
      </w:r>
      <w:r w:rsidR="006C19C6" w:rsidRPr="006C19C6">
        <w:rPr>
          <w:rFonts w:ascii="Calibri" w:hAnsi="Calibri"/>
          <w:sz w:val="22"/>
          <w:szCs w:val="22"/>
        </w:rPr>
        <w:t xml:space="preserve"> nouvellement créé</w:t>
      </w:r>
      <w:r>
        <w:rPr>
          <w:rFonts w:ascii="Calibri" w:hAnsi="Calibri"/>
          <w:sz w:val="22"/>
          <w:szCs w:val="22"/>
        </w:rPr>
        <w:t>,</w:t>
      </w:r>
      <w:r w:rsidR="006C19C6" w:rsidRPr="006C19C6">
        <w:rPr>
          <w:rFonts w:ascii="Calibri" w:hAnsi="Calibri"/>
          <w:sz w:val="22"/>
          <w:szCs w:val="22"/>
        </w:rPr>
        <w:t xml:space="preserve"> se doit de mettre en </w:t>
      </w:r>
      <w:r w:rsidRPr="006C19C6">
        <w:rPr>
          <w:rFonts w:ascii="Calibri" w:hAnsi="Calibri"/>
          <w:sz w:val="22"/>
          <w:szCs w:val="22"/>
        </w:rPr>
        <w:t>œuvre</w:t>
      </w:r>
      <w:r w:rsidR="006C19C6" w:rsidRPr="006C19C6">
        <w:rPr>
          <w:rFonts w:ascii="Calibri" w:hAnsi="Calibri"/>
          <w:sz w:val="22"/>
          <w:szCs w:val="22"/>
        </w:rPr>
        <w:t xml:space="preserve"> les dispositions de l</w:t>
      </w:r>
      <w:r>
        <w:rPr>
          <w:rFonts w:ascii="Calibri" w:hAnsi="Calibri"/>
          <w:sz w:val="22"/>
          <w:szCs w:val="22"/>
        </w:rPr>
        <w:t>’É</w:t>
      </w:r>
      <w:r w:rsidR="006C19C6" w:rsidRPr="006C19C6">
        <w:rPr>
          <w:rFonts w:ascii="Calibri" w:hAnsi="Calibri"/>
          <w:sz w:val="22"/>
          <w:szCs w:val="22"/>
        </w:rPr>
        <w:t xml:space="preserve">tat. Il utilisera la plateforme </w:t>
      </w:r>
      <w:hyperlink r:id="rId9" w:history="1">
        <w:r w:rsidR="006C19C6" w:rsidRPr="006C19C6">
          <w:rPr>
            <w:rStyle w:val="Lienhypertexte"/>
            <w:rFonts w:ascii="Calibri" w:hAnsi="Calibri"/>
            <w:sz w:val="22"/>
            <w:szCs w:val="22"/>
          </w:rPr>
          <w:t>www.eadministration64.fr</w:t>
        </w:r>
      </w:hyperlink>
      <w:r>
        <w:rPr>
          <w:rFonts w:ascii="Calibri" w:hAnsi="Calibri"/>
          <w:sz w:val="22"/>
          <w:szCs w:val="22"/>
        </w:rPr>
        <w:t xml:space="preserve">, </w:t>
      </w:r>
      <w:r w:rsidR="006C19C6" w:rsidRPr="006C19C6">
        <w:rPr>
          <w:rFonts w:ascii="Calibri" w:hAnsi="Calibri"/>
          <w:sz w:val="22"/>
          <w:szCs w:val="22"/>
        </w:rPr>
        <w:t>dont il assure la gestion</w:t>
      </w:r>
      <w:r>
        <w:rPr>
          <w:rFonts w:ascii="Calibri" w:hAnsi="Calibri"/>
          <w:sz w:val="22"/>
          <w:szCs w:val="22"/>
        </w:rPr>
        <w:t>,</w:t>
      </w:r>
      <w:r w:rsidR="006C19C6" w:rsidRPr="006C19C6">
        <w:rPr>
          <w:rFonts w:ascii="Calibri" w:hAnsi="Calibri"/>
          <w:sz w:val="22"/>
          <w:szCs w:val="22"/>
        </w:rPr>
        <w:t xml:space="preserve"> pour télétransmettre certains actes soumis au contrôle de légalité par voie électronique.</w:t>
      </w:r>
    </w:p>
    <w:p w:rsidR="00500FF2" w:rsidRDefault="00500FF2" w:rsidP="00173A97">
      <w:pPr>
        <w:jc w:val="both"/>
        <w:rPr>
          <w:rFonts w:ascii="Calibri" w:hAnsi="Calibri"/>
          <w:sz w:val="22"/>
          <w:szCs w:val="22"/>
        </w:rPr>
      </w:pPr>
    </w:p>
    <w:p w:rsidR="006C19C6" w:rsidRDefault="006C19C6" w:rsidP="00173A97">
      <w:pPr>
        <w:jc w:val="both"/>
        <w:rPr>
          <w:rFonts w:ascii="Calibri" w:hAnsi="Calibri"/>
          <w:sz w:val="22"/>
          <w:szCs w:val="22"/>
        </w:rPr>
      </w:pPr>
      <w:r>
        <w:rPr>
          <w:rFonts w:ascii="Calibri" w:hAnsi="Calibri"/>
          <w:sz w:val="22"/>
          <w:szCs w:val="22"/>
        </w:rPr>
        <w:t>Il est proposé que le Président signe la convention avec le Préfet</w:t>
      </w:r>
      <w:r w:rsidR="00500FF2">
        <w:rPr>
          <w:rFonts w:ascii="Calibri" w:hAnsi="Calibri"/>
          <w:sz w:val="22"/>
          <w:szCs w:val="22"/>
        </w:rPr>
        <w:t>.</w:t>
      </w:r>
    </w:p>
    <w:p w:rsidR="006C19C6" w:rsidRPr="006C19C6" w:rsidRDefault="006C19C6" w:rsidP="00173A97">
      <w:pPr>
        <w:jc w:val="both"/>
        <w:rPr>
          <w:rFonts w:ascii="Calibri" w:hAnsi="Calibri"/>
          <w:sz w:val="22"/>
          <w:szCs w:val="22"/>
        </w:rPr>
      </w:pPr>
    </w:p>
    <w:p w:rsidR="00707CF3" w:rsidRDefault="00707CF3" w:rsidP="00173A97">
      <w:pPr>
        <w:jc w:val="both"/>
        <w:rPr>
          <w:rFonts w:ascii="Calibri" w:hAnsi="Calibri" w:cs="Tahoma"/>
          <w:color w:val="0070C0"/>
          <w:sz w:val="22"/>
          <w:szCs w:val="22"/>
        </w:rPr>
      </w:pPr>
      <w:r w:rsidRPr="00690BE3">
        <w:rPr>
          <w:rFonts w:ascii="Calibri" w:hAnsi="Calibri" w:cs="Tahoma"/>
          <w:color w:val="0070C0"/>
          <w:sz w:val="22"/>
          <w:szCs w:val="22"/>
        </w:rPr>
        <w:t xml:space="preserve">Le Président demande </w:t>
      </w:r>
      <w:r w:rsidR="00EE5003">
        <w:rPr>
          <w:rFonts w:ascii="Calibri" w:hAnsi="Calibri" w:cs="Tahoma"/>
          <w:color w:val="0070C0"/>
          <w:sz w:val="22"/>
          <w:szCs w:val="22"/>
        </w:rPr>
        <w:t>s’</w:t>
      </w:r>
      <w:r w:rsidR="00EE5003" w:rsidRPr="00690BE3">
        <w:rPr>
          <w:rFonts w:ascii="Calibri" w:hAnsi="Calibri" w:cs="Tahoma"/>
          <w:color w:val="0070C0"/>
          <w:sz w:val="22"/>
          <w:szCs w:val="22"/>
        </w:rPr>
        <w:t xml:space="preserve">il </w:t>
      </w:r>
      <w:r w:rsidRPr="00690BE3">
        <w:rPr>
          <w:rFonts w:ascii="Calibri" w:hAnsi="Calibri" w:cs="Tahoma"/>
          <w:color w:val="0070C0"/>
          <w:sz w:val="22"/>
          <w:szCs w:val="22"/>
        </w:rPr>
        <w:t>y a des quest</w:t>
      </w:r>
      <w:r w:rsidR="00500FF2">
        <w:rPr>
          <w:rFonts w:ascii="Calibri" w:hAnsi="Calibri" w:cs="Tahoma"/>
          <w:color w:val="0070C0"/>
          <w:sz w:val="22"/>
          <w:szCs w:val="22"/>
        </w:rPr>
        <w:t>ions diverses. Pas de questions.</w:t>
      </w:r>
    </w:p>
    <w:p w:rsidR="00707CF3" w:rsidRPr="00690BE3" w:rsidRDefault="00707CF3" w:rsidP="00173A97">
      <w:pPr>
        <w:jc w:val="both"/>
        <w:rPr>
          <w:rFonts w:ascii="Calibri" w:hAnsi="Calibri" w:cs="Tahoma"/>
          <w:color w:val="0070C0"/>
          <w:sz w:val="22"/>
          <w:szCs w:val="22"/>
        </w:rPr>
      </w:pPr>
    </w:p>
    <w:p w:rsidR="006C19C6" w:rsidRDefault="006C19C6" w:rsidP="00173A97">
      <w:pPr>
        <w:tabs>
          <w:tab w:val="left" w:pos="9923"/>
        </w:tabs>
        <w:jc w:val="both"/>
        <w:rPr>
          <w:rFonts w:ascii="Calibri" w:hAnsi="Calibri" w:cs="Tahoma"/>
          <w:b/>
          <w:color w:val="0070C0"/>
          <w:sz w:val="22"/>
          <w:szCs w:val="22"/>
        </w:rPr>
      </w:pPr>
      <w:r w:rsidRPr="00434AD9">
        <w:rPr>
          <w:rFonts w:ascii="Calibri" w:hAnsi="Calibri" w:cs="Tahoma"/>
          <w:i/>
          <w:color w:val="0070C0"/>
          <w:sz w:val="22"/>
          <w:szCs w:val="22"/>
        </w:rPr>
        <w:sym w:font="Wingdings" w:char="F0F0"/>
      </w:r>
      <w:r w:rsidRPr="00434AD9">
        <w:rPr>
          <w:rFonts w:ascii="Calibri" w:hAnsi="Calibri" w:cs="Tahoma"/>
          <w:i/>
          <w:color w:val="0070C0"/>
          <w:sz w:val="22"/>
          <w:szCs w:val="22"/>
        </w:rPr>
        <w:t xml:space="preserve"> </w:t>
      </w:r>
      <w:r w:rsidRPr="00C96E30">
        <w:rPr>
          <w:rFonts w:ascii="Calibri" w:hAnsi="Calibri" w:cs="Tahoma"/>
          <w:i/>
          <w:color w:val="0070C0"/>
          <w:sz w:val="22"/>
          <w:szCs w:val="22"/>
        </w:rPr>
        <w:t>Vote à main levée</w:t>
      </w:r>
      <w:r w:rsidR="00500FF2">
        <w:rPr>
          <w:rFonts w:ascii="Calibri" w:hAnsi="Calibri" w:cs="Tahoma"/>
          <w:i/>
          <w:color w:val="0070C0"/>
          <w:sz w:val="22"/>
          <w:szCs w:val="22"/>
        </w:rPr>
        <w:t xml:space="preserve"> du Conseil syndical :</w:t>
      </w:r>
      <w:r>
        <w:rPr>
          <w:rFonts w:ascii="Calibri" w:hAnsi="Calibri" w:cs="Tahoma"/>
          <w:i/>
          <w:color w:val="0070C0"/>
          <w:sz w:val="22"/>
          <w:szCs w:val="22"/>
        </w:rPr>
        <w:t xml:space="preserve"> </w:t>
      </w:r>
      <w:r w:rsidR="00500FF2">
        <w:rPr>
          <w:rFonts w:ascii="Calibri" w:hAnsi="Calibri" w:cs="Tahoma"/>
          <w:b/>
          <w:color w:val="0070C0"/>
          <w:sz w:val="22"/>
          <w:szCs w:val="22"/>
        </w:rPr>
        <w:t>a</w:t>
      </w:r>
      <w:r w:rsidRPr="00434AD9">
        <w:rPr>
          <w:rFonts w:ascii="Calibri" w:hAnsi="Calibri" w:cs="Tahoma"/>
          <w:b/>
          <w:color w:val="0070C0"/>
          <w:sz w:val="22"/>
          <w:szCs w:val="22"/>
        </w:rPr>
        <w:t xml:space="preserve">dopté </w:t>
      </w:r>
      <w:r w:rsidRPr="00C96E30">
        <w:rPr>
          <w:rFonts w:ascii="Calibri" w:hAnsi="Calibri" w:cs="Tahoma"/>
          <w:b/>
          <w:color w:val="0070C0"/>
          <w:sz w:val="22"/>
          <w:szCs w:val="22"/>
        </w:rPr>
        <w:t>à l’unanimité</w:t>
      </w:r>
      <w:r w:rsidR="00500FF2">
        <w:rPr>
          <w:rFonts w:ascii="Calibri" w:hAnsi="Calibri" w:cs="Tahoma"/>
          <w:b/>
          <w:color w:val="0070C0"/>
          <w:sz w:val="22"/>
          <w:szCs w:val="22"/>
        </w:rPr>
        <w:t>.</w:t>
      </w:r>
    </w:p>
    <w:p w:rsidR="003660CE" w:rsidRDefault="003660CE" w:rsidP="00173A97">
      <w:pPr>
        <w:tabs>
          <w:tab w:val="left" w:pos="9923"/>
        </w:tabs>
        <w:jc w:val="both"/>
        <w:rPr>
          <w:rFonts w:ascii="Calibri" w:hAnsi="Calibri" w:cs="Tahoma"/>
          <w:sz w:val="22"/>
          <w:szCs w:val="22"/>
        </w:rPr>
      </w:pPr>
    </w:p>
    <w:p w:rsidR="005C2110" w:rsidRPr="00500FF2" w:rsidRDefault="005C2110" w:rsidP="00173A97">
      <w:pPr>
        <w:tabs>
          <w:tab w:val="left" w:pos="9923"/>
        </w:tabs>
        <w:jc w:val="both"/>
        <w:rPr>
          <w:rFonts w:ascii="Calibri" w:hAnsi="Calibri" w:cs="Tahoma"/>
          <w:sz w:val="22"/>
          <w:szCs w:val="22"/>
        </w:rPr>
      </w:pPr>
    </w:p>
    <w:p w:rsidR="003660CE" w:rsidRPr="00500FF2" w:rsidRDefault="003660CE" w:rsidP="00173A97">
      <w:pPr>
        <w:tabs>
          <w:tab w:val="left" w:pos="9923"/>
        </w:tabs>
        <w:jc w:val="both"/>
        <w:rPr>
          <w:rFonts w:ascii="Calibri" w:hAnsi="Calibri" w:cs="Tahoma"/>
          <w:sz w:val="22"/>
          <w:szCs w:val="22"/>
        </w:rPr>
      </w:pPr>
    </w:p>
    <w:p w:rsidR="004115BF" w:rsidRDefault="004115BF" w:rsidP="00173A97">
      <w:pPr>
        <w:tabs>
          <w:tab w:val="left" w:pos="0"/>
        </w:tabs>
        <w:jc w:val="both"/>
        <w:rPr>
          <w:rFonts w:ascii="Calibri" w:hAnsi="Calibri" w:cs="Tahoma"/>
          <w:b/>
          <w:sz w:val="22"/>
          <w:szCs w:val="22"/>
          <w:u w:val="single"/>
        </w:rPr>
      </w:pPr>
      <w:r>
        <w:rPr>
          <w:rFonts w:ascii="Calibri" w:hAnsi="Calibri" w:cs="Tahoma"/>
          <w:b/>
          <w:sz w:val="22"/>
          <w:szCs w:val="22"/>
          <w:u w:val="single"/>
        </w:rPr>
        <w:t>1</w:t>
      </w:r>
      <w:r w:rsidR="00A524C1">
        <w:rPr>
          <w:rFonts w:ascii="Calibri" w:hAnsi="Calibri" w:cs="Tahoma"/>
          <w:b/>
          <w:sz w:val="22"/>
          <w:szCs w:val="22"/>
          <w:u w:val="single"/>
        </w:rPr>
        <w:t>2</w:t>
      </w:r>
      <w:r>
        <w:rPr>
          <w:rFonts w:ascii="Calibri" w:hAnsi="Calibri" w:cs="Tahoma"/>
          <w:b/>
          <w:sz w:val="22"/>
          <w:szCs w:val="22"/>
          <w:u w:val="single"/>
        </w:rPr>
        <w:t xml:space="preserve">- </w:t>
      </w:r>
      <w:r w:rsidRPr="00A524C1">
        <w:rPr>
          <w:rFonts w:ascii="Calibri" w:hAnsi="Calibri" w:cs="Tahoma"/>
          <w:sz w:val="22"/>
          <w:szCs w:val="22"/>
          <w:u w:val="single"/>
        </w:rPr>
        <w:t>Examen du projet de</w:t>
      </w:r>
      <w:r>
        <w:rPr>
          <w:rFonts w:ascii="Calibri" w:hAnsi="Calibri" w:cs="Tahoma"/>
          <w:b/>
          <w:sz w:val="22"/>
          <w:szCs w:val="22"/>
          <w:u w:val="single"/>
        </w:rPr>
        <w:t xml:space="preserve"> délibération </w:t>
      </w:r>
      <w:r w:rsidR="003660CE" w:rsidRPr="00100362">
        <w:rPr>
          <w:rFonts w:ascii="Calibri" w:hAnsi="Calibri" w:cs="Tahoma"/>
          <w:b/>
          <w:sz w:val="22"/>
          <w:szCs w:val="22"/>
          <w:u w:val="single"/>
        </w:rPr>
        <w:t>n</w:t>
      </w:r>
      <w:r w:rsidR="003660CE" w:rsidRPr="003660CE">
        <w:rPr>
          <w:rFonts w:ascii="Calibri" w:hAnsi="Calibri" w:cs="Tahoma"/>
          <w:b/>
          <w:sz w:val="22"/>
          <w:szCs w:val="22"/>
          <w:u w:val="single"/>
          <w:vertAlign w:val="superscript"/>
        </w:rPr>
        <w:t>o</w:t>
      </w:r>
      <w:r w:rsidR="003660CE">
        <w:rPr>
          <w:rFonts w:ascii="Calibri" w:hAnsi="Calibri" w:cs="Tahoma"/>
          <w:b/>
          <w:sz w:val="22"/>
          <w:szCs w:val="22"/>
          <w:u w:val="single"/>
        </w:rPr>
        <w:t>°</w:t>
      </w:r>
      <w:r w:rsidR="00A524C1">
        <w:rPr>
          <w:rFonts w:ascii="Calibri" w:hAnsi="Calibri" w:cs="Tahoma"/>
          <w:b/>
          <w:sz w:val="22"/>
          <w:szCs w:val="22"/>
          <w:u w:val="single"/>
        </w:rPr>
        <w:t>8</w:t>
      </w:r>
      <w:r w:rsidR="006C19C6">
        <w:rPr>
          <w:rFonts w:ascii="Calibri" w:hAnsi="Calibri" w:cs="Tahoma"/>
          <w:b/>
          <w:sz w:val="22"/>
          <w:szCs w:val="22"/>
          <w:u w:val="single"/>
        </w:rPr>
        <w:t xml:space="preserve"> : </w:t>
      </w:r>
      <w:r w:rsidR="00500FF2">
        <w:rPr>
          <w:rFonts w:ascii="Calibri" w:hAnsi="Calibri" w:cs="Tahoma"/>
          <w:b/>
          <w:sz w:val="22"/>
          <w:szCs w:val="22"/>
          <w:u w:val="single"/>
        </w:rPr>
        <w:t>r</w:t>
      </w:r>
      <w:r w:rsidR="006C19C6" w:rsidRPr="006C19C6">
        <w:rPr>
          <w:rFonts w:ascii="Calibri" w:hAnsi="Calibri" w:cs="Tahoma"/>
          <w:b/>
          <w:sz w:val="22"/>
          <w:szCs w:val="22"/>
          <w:u w:val="single"/>
        </w:rPr>
        <w:t>égime indemnitaire tenant compte des fonctions, des sujétions, de l’expertise et de l’e</w:t>
      </w:r>
      <w:r w:rsidR="00500FF2">
        <w:rPr>
          <w:rFonts w:ascii="Calibri" w:hAnsi="Calibri" w:cs="Tahoma"/>
          <w:b/>
          <w:sz w:val="22"/>
          <w:szCs w:val="22"/>
          <w:u w:val="single"/>
        </w:rPr>
        <w:t>ngagement professionnel (Rifseep</w:t>
      </w:r>
      <w:r w:rsidR="006C19C6" w:rsidRPr="006C19C6">
        <w:rPr>
          <w:rFonts w:ascii="Calibri" w:hAnsi="Calibri" w:cs="Tahoma"/>
          <w:b/>
          <w:sz w:val="22"/>
          <w:szCs w:val="22"/>
          <w:u w:val="single"/>
        </w:rPr>
        <w:t>) du personnel de la Fibre</w:t>
      </w:r>
      <w:r w:rsidR="00500FF2">
        <w:rPr>
          <w:rFonts w:ascii="Calibri" w:hAnsi="Calibri" w:cs="Tahoma"/>
          <w:b/>
          <w:sz w:val="22"/>
          <w:szCs w:val="22"/>
          <w:u w:val="single"/>
        </w:rPr>
        <w:t> </w:t>
      </w:r>
      <w:r w:rsidR="006C19C6" w:rsidRPr="006C19C6">
        <w:rPr>
          <w:rFonts w:ascii="Calibri" w:hAnsi="Calibri" w:cs="Tahoma"/>
          <w:b/>
          <w:sz w:val="22"/>
          <w:szCs w:val="22"/>
          <w:u w:val="single"/>
        </w:rPr>
        <w:t>64</w:t>
      </w:r>
    </w:p>
    <w:p w:rsidR="00500FF2" w:rsidRDefault="00500FF2" w:rsidP="00173A97">
      <w:pPr>
        <w:tabs>
          <w:tab w:val="left" w:pos="0"/>
        </w:tabs>
        <w:jc w:val="both"/>
        <w:rPr>
          <w:rFonts w:ascii="Calibri" w:hAnsi="Calibri" w:cs="Tahoma"/>
          <w:color w:val="0070C0"/>
          <w:sz w:val="22"/>
          <w:szCs w:val="22"/>
        </w:rPr>
      </w:pPr>
    </w:p>
    <w:p w:rsidR="006C19C6" w:rsidRDefault="006C19C6" w:rsidP="00173A97">
      <w:pPr>
        <w:tabs>
          <w:tab w:val="left" w:pos="0"/>
        </w:tabs>
        <w:jc w:val="both"/>
        <w:rPr>
          <w:rFonts w:ascii="Calibri" w:hAnsi="Calibri" w:cs="Tahoma"/>
          <w:color w:val="0070C0"/>
          <w:sz w:val="22"/>
          <w:szCs w:val="22"/>
        </w:rPr>
      </w:pPr>
      <w:r w:rsidRPr="00690BE3">
        <w:rPr>
          <w:rFonts w:ascii="Calibri" w:hAnsi="Calibri" w:cs="Tahoma"/>
          <w:color w:val="0070C0"/>
          <w:sz w:val="22"/>
          <w:szCs w:val="22"/>
        </w:rPr>
        <w:t>Rapporteur</w:t>
      </w:r>
      <w:r>
        <w:rPr>
          <w:rFonts w:ascii="Calibri" w:hAnsi="Calibri" w:cs="Tahoma"/>
          <w:color w:val="0070C0"/>
          <w:sz w:val="22"/>
          <w:szCs w:val="22"/>
        </w:rPr>
        <w:t> : le Président</w:t>
      </w:r>
      <w:r w:rsidR="00500FF2">
        <w:rPr>
          <w:rFonts w:ascii="Calibri" w:hAnsi="Calibri" w:cs="Tahoma"/>
          <w:color w:val="0070C0"/>
          <w:sz w:val="22"/>
          <w:szCs w:val="22"/>
        </w:rPr>
        <w:t>.</w:t>
      </w:r>
    </w:p>
    <w:p w:rsidR="00500FF2" w:rsidRDefault="00500FF2" w:rsidP="00173A97">
      <w:pPr>
        <w:tabs>
          <w:tab w:val="left" w:pos="0"/>
        </w:tabs>
        <w:jc w:val="both"/>
        <w:rPr>
          <w:rFonts w:ascii="Calibri" w:hAnsi="Calibri" w:cs="Tahoma"/>
          <w:sz w:val="22"/>
          <w:szCs w:val="22"/>
        </w:rPr>
      </w:pPr>
    </w:p>
    <w:p w:rsidR="006C19C6" w:rsidRDefault="003C5659" w:rsidP="00173A97">
      <w:pPr>
        <w:tabs>
          <w:tab w:val="left" w:pos="0"/>
        </w:tabs>
        <w:jc w:val="both"/>
        <w:rPr>
          <w:rFonts w:ascii="Calibri" w:hAnsi="Calibri" w:cs="Tahoma"/>
          <w:sz w:val="22"/>
          <w:szCs w:val="22"/>
        </w:rPr>
      </w:pPr>
      <w:r w:rsidRPr="003C5659">
        <w:rPr>
          <w:rFonts w:ascii="Calibri" w:hAnsi="Calibri" w:cs="Tahoma"/>
          <w:sz w:val="22"/>
          <w:szCs w:val="22"/>
        </w:rPr>
        <w:t xml:space="preserve">La règlementation en vigueur contraint </w:t>
      </w:r>
      <w:r>
        <w:rPr>
          <w:rFonts w:ascii="Calibri" w:hAnsi="Calibri" w:cs="Tahoma"/>
          <w:sz w:val="22"/>
          <w:szCs w:val="22"/>
        </w:rPr>
        <w:t xml:space="preserve">le Syndicat, nouvel établissement public employant du personnel, </w:t>
      </w:r>
      <w:r w:rsidRPr="003C5659">
        <w:rPr>
          <w:rFonts w:ascii="Calibri" w:hAnsi="Calibri" w:cs="Tahoma"/>
          <w:sz w:val="22"/>
          <w:szCs w:val="22"/>
        </w:rPr>
        <w:t>à adopter un régime indemnitaire tenant compte des fonctions, des sujétions, de l’expertise et de l’engagement professionnel,</w:t>
      </w:r>
      <w:r w:rsidR="00500FF2">
        <w:rPr>
          <w:rFonts w:ascii="Calibri" w:hAnsi="Calibri" w:cs="Tahoma"/>
          <w:sz w:val="22"/>
          <w:szCs w:val="22"/>
        </w:rPr>
        <w:t xml:space="preserve"> plus communément appelé Rifseep</w:t>
      </w:r>
      <w:r w:rsidRPr="003C5659">
        <w:rPr>
          <w:rFonts w:ascii="Calibri" w:hAnsi="Calibri" w:cs="Tahoma"/>
          <w:sz w:val="22"/>
          <w:szCs w:val="22"/>
        </w:rPr>
        <w:t>. Il s’appliquera aux agents recrutés par le SMO.</w:t>
      </w:r>
    </w:p>
    <w:p w:rsidR="00500FF2" w:rsidRDefault="00500FF2" w:rsidP="00173A97">
      <w:pPr>
        <w:tabs>
          <w:tab w:val="left" w:pos="0"/>
        </w:tabs>
        <w:jc w:val="both"/>
        <w:rPr>
          <w:rFonts w:ascii="Calibri" w:hAnsi="Calibri" w:cs="Tahoma"/>
          <w:sz w:val="22"/>
          <w:szCs w:val="22"/>
        </w:rPr>
      </w:pPr>
    </w:p>
    <w:p w:rsidR="003C5659" w:rsidRDefault="003C5659" w:rsidP="00173A97">
      <w:pPr>
        <w:tabs>
          <w:tab w:val="left" w:pos="0"/>
        </w:tabs>
        <w:jc w:val="both"/>
        <w:rPr>
          <w:rFonts w:ascii="Calibri" w:hAnsi="Calibri" w:cs="Tahoma"/>
          <w:sz w:val="22"/>
          <w:szCs w:val="22"/>
        </w:rPr>
      </w:pPr>
      <w:r>
        <w:rPr>
          <w:rFonts w:ascii="Calibri" w:hAnsi="Calibri" w:cs="Tahoma"/>
          <w:sz w:val="22"/>
          <w:szCs w:val="22"/>
        </w:rPr>
        <w:lastRenderedPageBreak/>
        <w:t xml:space="preserve">Des montants de référence </w:t>
      </w:r>
      <w:r w:rsidR="00CD5472">
        <w:rPr>
          <w:rFonts w:ascii="Calibri" w:hAnsi="Calibri" w:cs="Tahoma"/>
          <w:sz w:val="22"/>
          <w:szCs w:val="22"/>
        </w:rPr>
        <w:t xml:space="preserve">harmonisés entre filières administrative et technique </w:t>
      </w:r>
      <w:r>
        <w:rPr>
          <w:rFonts w:ascii="Calibri" w:hAnsi="Calibri" w:cs="Tahoma"/>
          <w:sz w:val="22"/>
          <w:szCs w:val="22"/>
        </w:rPr>
        <w:t>sont soumis au vote.</w:t>
      </w:r>
    </w:p>
    <w:p w:rsidR="00500FF2" w:rsidRDefault="00500FF2" w:rsidP="00173A97">
      <w:pPr>
        <w:jc w:val="both"/>
        <w:rPr>
          <w:rFonts w:ascii="Calibri" w:hAnsi="Calibri" w:cs="Tahoma"/>
          <w:color w:val="0070C0"/>
          <w:sz w:val="22"/>
          <w:szCs w:val="22"/>
        </w:rPr>
      </w:pPr>
    </w:p>
    <w:p w:rsidR="00707CF3" w:rsidRDefault="00707CF3" w:rsidP="00173A97">
      <w:pPr>
        <w:jc w:val="both"/>
        <w:rPr>
          <w:rFonts w:ascii="Calibri" w:hAnsi="Calibri" w:cs="Tahoma"/>
          <w:color w:val="0070C0"/>
          <w:sz w:val="22"/>
          <w:szCs w:val="22"/>
        </w:rPr>
      </w:pPr>
      <w:r w:rsidRPr="00690BE3">
        <w:rPr>
          <w:rFonts w:ascii="Calibri" w:hAnsi="Calibri" w:cs="Tahoma"/>
          <w:color w:val="0070C0"/>
          <w:sz w:val="22"/>
          <w:szCs w:val="22"/>
        </w:rPr>
        <w:t xml:space="preserve">Le Président demande </w:t>
      </w:r>
      <w:r w:rsidR="00EE5003">
        <w:rPr>
          <w:rFonts w:ascii="Calibri" w:hAnsi="Calibri" w:cs="Tahoma"/>
          <w:color w:val="0070C0"/>
          <w:sz w:val="22"/>
          <w:szCs w:val="22"/>
        </w:rPr>
        <w:t>s’</w:t>
      </w:r>
      <w:r w:rsidR="00EE5003" w:rsidRPr="00690BE3">
        <w:rPr>
          <w:rFonts w:ascii="Calibri" w:hAnsi="Calibri" w:cs="Tahoma"/>
          <w:color w:val="0070C0"/>
          <w:sz w:val="22"/>
          <w:szCs w:val="22"/>
        </w:rPr>
        <w:t xml:space="preserve">il </w:t>
      </w:r>
      <w:r w:rsidRPr="00690BE3">
        <w:rPr>
          <w:rFonts w:ascii="Calibri" w:hAnsi="Calibri" w:cs="Tahoma"/>
          <w:color w:val="0070C0"/>
          <w:sz w:val="22"/>
          <w:szCs w:val="22"/>
        </w:rPr>
        <w:t>y a des quest</w:t>
      </w:r>
      <w:r w:rsidR="00500FF2">
        <w:rPr>
          <w:rFonts w:ascii="Calibri" w:hAnsi="Calibri" w:cs="Tahoma"/>
          <w:color w:val="0070C0"/>
          <w:sz w:val="22"/>
          <w:szCs w:val="22"/>
        </w:rPr>
        <w:t>ions diverses. Pas de questions.</w:t>
      </w:r>
    </w:p>
    <w:p w:rsidR="00707CF3" w:rsidRPr="00690BE3" w:rsidRDefault="00707CF3" w:rsidP="00173A97">
      <w:pPr>
        <w:jc w:val="both"/>
        <w:rPr>
          <w:rFonts w:ascii="Calibri" w:hAnsi="Calibri" w:cs="Tahoma"/>
          <w:color w:val="0070C0"/>
          <w:sz w:val="22"/>
          <w:szCs w:val="22"/>
        </w:rPr>
      </w:pPr>
    </w:p>
    <w:p w:rsidR="00CD5472" w:rsidRPr="00641660" w:rsidRDefault="00CD5472" w:rsidP="00173A97">
      <w:pPr>
        <w:tabs>
          <w:tab w:val="left" w:pos="9923"/>
        </w:tabs>
        <w:jc w:val="both"/>
        <w:rPr>
          <w:rFonts w:ascii="Calibri" w:hAnsi="Calibri" w:cs="Tahoma"/>
          <w:color w:val="0070C0"/>
          <w:sz w:val="22"/>
          <w:szCs w:val="22"/>
        </w:rPr>
      </w:pPr>
      <w:r w:rsidRPr="00434AD9">
        <w:rPr>
          <w:rFonts w:ascii="Calibri" w:hAnsi="Calibri" w:cs="Tahoma"/>
          <w:i/>
          <w:color w:val="0070C0"/>
          <w:sz w:val="22"/>
          <w:szCs w:val="22"/>
        </w:rPr>
        <w:sym w:font="Wingdings" w:char="F0F0"/>
      </w:r>
      <w:r w:rsidRPr="00434AD9">
        <w:rPr>
          <w:rFonts w:ascii="Calibri" w:hAnsi="Calibri" w:cs="Tahoma"/>
          <w:i/>
          <w:color w:val="0070C0"/>
          <w:sz w:val="22"/>
          <w:szCs w:val="22"/>
        </w:rPr>
        <w:t xml:space="preserve"> </w:t>
      </w:r>
      <w:r w:rsidRPr="00C96E30">
        <w:rPr>
          <w:rFonts w:ascii="Calibri" w:hAnsi="Calibri" w:cs="Tahoma"/>
          <w:i/>
          <w:color w:val="0070C0"/>
          <w:sz w:val="22"/>
          <w:szCs w:val="22"/>
        </w:rPr>
        <w:t>Vote à main levée</w:t>
      </w:r>
      <w:r w:rsidR="00500FF2">
        <w:rPr>
          <w:rFonts w:ascii="Calibri" w:hAnsi="Calibri" w:cs="Tahoma"/>
          <w:i/>
          <w:color w:val="0070C0"/>
          <w:sz w:val="22"/>
          <w:szCs w:val="22"/>
        </w:rPr>
        <w:t xml:space="preserve"> du Conseil syndical :</w:t>
      </w:r>
      <w:r>
        <w:rPr>
          <w:rFonts w:ascii="Calibri" w:hAnsi="Calibri" w:cs="Tahoma"/>
          <w:i/>
          <w:color w:val="0070C0"/>
          <w:sz w:val="22"/>
          <w:szCs w:val="22"/>
        </w:rPr>
        <w:t xml:space="preserve"> </w:t>
      </w:r>
      <w:r w:rsidR="00500FF2">
        <w:rPr>
          <w:rFonts w:ascii="Calibri" w:hAnsi="Calibri" w:cs="Tahoma"/>
          <w:b/>
          <w:color w:val="0070C0"/>
          <w:sz w:val="22"/>
          <w:szCs w:val="22"/>
        </w:rPr>
        <w:t>a</w:t>
      </w:r>
      <w:r w:rsidRPr="00434AD9">
        <w:rPr>
          <w:rFonts w:ascii="Calibri" w:hAnsi="Calibri" w:cs="Tahoma"/>
          <w:b/>
          <w:color w:val="0070C0"/>
          <w:sz w:val="22"/>
          <w:szCs w:val="22"/>
        </w:rPr>
        <w:t xml:space="preserve">dopté </w:t>
      </w:r>
      <w:r w:rsidRPr="00C96E30">
        <w:rPr>
          <w:rFonts w:ascii="Calibri" w:hAnsi="Calibri" w:cs="Tahoma"/>
          <w:b/>
          <w:color w:val="0070C0"/>
          <w:sz w:val="22"/>
          <w:szCs w:val="22"/>
        </w:rPr>
        <w:t>à l’unanimité</w:t>
      </w:r>
      <w:r w:rsidR="00500FF2">
        <w:rPr>
          <w:rFonts w:ascii="Calibri" w:hAnsi="Calibri" w:cs="Tahoma"/>
          <w:b/>
          <w:color w:val="0070C0"/>
          <w:sz w:val="22"/>
          <w:szCs w:val="22"/>
        </w:rPr>
        <w:t>.</w:t>
      </w:r>
    </w:p>
    <w:p w:rsidR="00CD5472" w:rsidRPr="00500FF2" w:rsidRDefault="00CD5472" w:rsidP="00173A97">
      <w:pPr>
        <w:tabs>
          <w:tab w:val="left" w:pos="0"/>
        </w:tabs>
        <w:jc w:val="both"/>
        <w:rPr>
          <w:rFonts w:ascii="Calibri" w:hAnsi="Calibri" w:cs="Tahoma"/>
          <w:sz w:val="22"/>
          <w:szCs w:val="22"/>
        </w:rPr>
      </w:pPr>
    </w:p>
    <w:p w:rsidR="00500FF2" w:rsidRDefault="00500FF2" w:rsidP="00173A97">
      <w:pPr>
        <w:tabs>
          <w:tab w:val="left" w:pos="0"/>
        </w:tabs>
        <w:jc w:val="both"/>
        <w:rPr>
          <w:rFonts w:ascii="Calibri" w:hAnsi="Calibri" w:cs="Tahoma"/>
          <w:sz w:val="22"/>
          <w:szCs w:val="22"/>
        </w:rPr>
      </w:pPr>
    </w:p>
    <w:p w:rsidR="005C2110" w:rsidRPr="00500FF2" w:rsidRDefault="005C2110" w:rsidP="00173A97">
      <w:pPr>
        <w:tabs>
          <w:tab w:val="left" w:pos="0"/>
        </w:tabs>
        <w:jc w:val="both"/>
        <w:rPr>
          <w:rFonts w:ascii="Calibri" w:hAnsi="Calibri" w:cs="Tahoma"/>
          <w:sz w:val="22"/>
          <w:szCs w:val="22"/>
        </w:rPr>
      </w:pPr>
    </w:p>
    <w:p w:rsidR="00500FF2" w:rsidRPr="00500FF2" w:rsidRDefault="00500FF2" w:rsidP="00173A97">
      <w:pPr>
        <w:tabs>
          <w:tab w:val="left" w:pos="0"/>
        </w:tabs>
        <w:jc w:val="both"/>
        <w:rPr>
          <w:rFonts w:ascii="Calibri" w:hAnsi="Calibri" w:cs="Tahoma"/>
          <w:sz w:val="22"/>
          <w:szCs w:val="22"/>
        </w:rPr>
      </w:pPr>
    </w:p>
    <w:p w:rsidR="004115BF" w:rsidRDefault="004115BF" w:rsidP="00173A97">
      <w:pPr>
        <w:tabs>
          <w:tab w:val="left" w:pos="0"/>
        </w:tabs>
        <w:jc w:val="both"/>
        <w:rPr>
          <w:rFonts w:ascii="Calibri" w:hAnsi="Calibri" w:cs="Tahoma"/>
          <w:b/>
          <w:sz w:val="22"/>
          <w:szCs w:val="22"/>
          <w:u w:val="single"/>
        </w:rPr>
      </w:pPr>
      <w:r>
        <w:rPr>
          <w:rFonts w:ascii="Calibri" w:hAnsi="Calibri" w:cs="Tahoma"/>
          <w:b/>
          <w:sz w:val="22"/>
          <w:szCs w:val="22"/>
          <w:u w:val="single"/>
        </w:rPr>
        <w:t>1</w:t>
      </w:r>
      <w:r w:rsidR="00A524C1">
        <w:rPr>
          <w:rFonts w:ascii="Calibri" w:hAnsi="Calibri" w:cs="Tahoma"/>
          <w:b/>
          <w:sz w:val="22"/>
          <w:szCs w:val="22"/>
          <w:u w:val="single"/>
        </w:rPr>
        <w:t>3</w:t>
      </w:r>
      <w:r>
        <w:rPr>
          <w:rFonts w:ascii="Calibri" w:hAnsi="Calibri" w:cs="Tahoma"/>
          <w:b/>
          <w:sz w:val="22"/>
          <w:szCs w:val="22"/>
          <w:u w:val="single"/>
        </w:rPr>
        <w:t xml:space="preserve">- </w:t>
      </w:r>
      <w:r w:rsidRPr="00234842">
        <w:rPr>
          <w:rFonts w:ascii="Calibri" w:hAnsi="Calibri" w:cs="Tahoma"/>
          <w:sz w:val="22"/>
          <w:szCs w:val="22"/>
          <w:u w:val="single"/>
        </w:rPr>
        <w:t>Examen du projet de</w:t>
      </w:r>
      <w:r>
        <w:rPr>
          <w:rFonts w:ascii="Calibri" w:hAnsi="Calibri" w:cs="Tahoma"/>
          <w:b/>
          <w:sz w:val="22"/>
          <w:szCs w:val="22"/>
          <w:u w:val="single"/>
        </w:rPr>
        <w:t xml:space="preserve"> délibération </w:t>
      </w:r>
      <w:r w:rsidRPr="00100362">
        <w:rPr>
          <w:rFonts w:ascii="Calibri" w:hAnsi="Calibri" w:cs="Tahoma"/>
          <w:b/>
          <w:sz w:val="22"/>
          <w:szCs w:val="22"/>
          <w:u w:val="single"/>
        </w:rPr>
        <w:t>n°</w:t>
      </w:r>
      <w:r w:rsidR="00A524C1">
        <w:rPr>
          <w:rFonts w:ascii="Calibri" w:hAnsi="Calibri" w:cs="Tahoma"/>
          <w:b/>
          <w:sz w:val="22"/>
          <w:szCs w:val="22"/>
          <w:u w:val="single"/>
        </w:rPr>
        <w:t>9</w:t>
      </w:r>
      <w:r w:rsidR="00662647">
        <w:rPr>
          <w:rFonts w:ascii="Calibri" w:hAnsi="Calibri" w:cs="Tahoma"/>
          <w:b/>
          <w:sz w:val="22"/>
          <w:szCs w:val="22"/>
          <w:u w:val="single"/>
        </w:rPr>
        <w:t xml:space="preserve"> : </w:t>
      </w:r>
      <w:r w:rsidR="00234842">
        <w:rPr>
          <w:rFonts w:ascii="Calibri" w:hAnsi="Calibri" w:cs="Tahoma"/>
          <w:b/>
          <w:sz w:val="22"/>
          <w:szCs w:val="22"/>
          <w:u w:val="single"/>
        </w:rPr>
        <w:t>d</w:t>
      </w:r>
      <w:r w:rsidR="00662647" w:rsidRPr="00662647">
        <w:rPr>
          <w:rFonts w:ascii="Calibri" w:hAnsi="Calibri" w:cs="Tahoma"/>
          <w:b/>
          <w:sz w:val="22"/>
          <w:szCs w:val="22"/>
          <w:u w:val="single"/>
        </w:rPr>
        <w:t>ispositif d’action sociale en faveur du personnel de la Fibre</w:t>
      </w:r>
      <w:r w:rsidR="00234842">
        <w:rPr>
          <w:rFonts w:ascii="Calibri" w:hAnsi="Calibri" w:cs="Tahoma"/>
          <w:b/>
          <w:sz w:val="22"/>
          <w:szCs w:val="22"/>
          <w:u w:val="single"/>
        </w:rPr>
        <w:t> </w:t>
      </w:r>
      <w:r w:rsidR="00662647" w:rsidRPr="00662647">
        <w:rPr>
          <w:rFonts w:ascii="Calibri" w:hAnsi="Calibri" w:cs="Tahoma"/>
          <w:b/>
          <w:sz w:val="22"/>
          <w:szCs w:val="22"/>
          <w:u w:val="single"/>
        </w:rPr>
        <w:t>64</w:t>
      </w:r>
    </w:p>
    <w:p w:rsidR="00234842" w:rsidRDefault="00234842" w:rsidP="00173A97">
      <w:pPr>
        <w:tabs>
          <w:tab w:val="left" w:pos="0"/>
        </w:tabs>
        <w:jc w:val="both"/>
        <w:rPr>
          <w:rFonts w:ascii="Calibri" w:hAnsi="Calibri" w:cs="Tahoma"/>
          <w:color w:val="0070C0"/>
          <w:sz w:val="22"/>
          <w:szCs w:val="22"/>
        </w:rPr>
      </w:pPr>
    </w:p>
    <w:p w:rsidR="00DB7D57" w:rsidRDefault="00DB7D57" w:rsidP="00173A97">
      <w:pPr>
        <w:tabs>
          <w:tab w:val="left" w:pos="0"/>
        </w:tabs>
        <w:jc w:val="both"/>
        <w:rPr>
          <w:rFonts w:ascii="Calibri" w:hAnsi="Calibri" w:cs="Tahoma"/>
          <w:color w:val="0070C0"/>
          <w:sz w:val="22"/>
          <w:szCs w:val="22"/>
        </w:rPr>
      </w:pPr>
      <w:r w:rsidRPr="00690BE3">
        <w:rPr>
          <w:rFonts w:ascii="Calibri" w:hAnsi="Calibri" w:cs="Tahoma"/>
          <w:color w:val="0070C0"/>
          <w:sz w:val="22"/>
          <w:szCs w:val="22"/>
        </w:rPr>
        <w:t>Rapporteur :</w:t>
      </w:r>
      <w:r w:rsidR="00662647" w:rsidRPr="00662647">
        <w:rPr>
          <w:rFonts w:ascii="Calibri" w:hAnsi="Calibri" w:cs="Tahoma"/>
          <w:color w:val="0070C0"/>
          <w:sz w:val="22"/>
          <w:szCs w:val="22"/>
        </w:rPr>
        <w:t xml:space="preserve"> </w:t>
      </w:r>
      <w:r w:rsidR="00662647">
        <w:rPr>
          <w:rFonts w:ascii="Calibri" w:hAnsi="Calibri" w:cs="Tahoma"/>
          <w:color w:val="0070C0"/>
          <w:sz w:val="22"/>
          <w:szCs w:val="22"/>
        </w:rPr>
        <w:t>le Président</w:t>
      </w:r>
      <w:r w:rsidR="00234842">
        <w:rPr>
          <w:rFonts w:ascii="Calibri" w:hAnsi="Calibri" w:cs="Tahoma"/>
          <w:color w:val="0070C0"/>
          <w:sz w:val="22"/>
          <w:szCs w:val="22"/>
        </w:rPr>
        <w:t>.</w:t>
      </w:r>
    </w:p>
    <w:p w:rsidR="00234842" w:rsidRDefault="00234842" w:rsidP="00173A97">
      <w:pPr>
        <w:tabs>
          <w:tab w:val="left" w:pos="0"/>
        </w:tabs>
        <w:jc w:val="both"/>
        <w:rPr>
          <w:rFonts w:ascii="Calibri" w:hAnsi="Calibri" w:cs="Tahoma"/>
          <w:sz w:val="22"/>
          <w:szCs w:val="22"/>
        </w:rPr>
      </w:pPr>
    </w:p>
    <w:p w:rsidR="008B1B38" w:rsidRDefault="008B1B38" w:rsidP="00173A97">
      <w:pPr>
        <w:tabs>
          <w:tab w:val="left" w:pos="0"/>
        </w:tabs>
        <w:jc w:val="both"/>
        <w:rPr>
          <w:rFonts w:ascii="Calibri" w:hAnsi="Calibri" w:cs="Tahoma"/>
          <w:sz w:val="22"/>
          <w:szCs w:val="22"/>
        </w:rPr>
      </w:pPr>
      <w:r w:rsidRPr="008B1B38">
        <w:rPr>
          <w:rFonts w:ascii="Calibri" w:hAnsi="Calibri" w:cs="Tahoma"/>
          <w:sz w:val="22"/>
          <w:szCs w:val="22"/>
        </w:rPr>
        <w:t>Il vous est proposé d’adopter un programme d’actions sociales,</w:t>
      </w:r>
      <w:r>
        <w:rPr>
          <w:rFonts w:ascii="Calibri" w:hAnsi="Calibri" w:cs="Tahoma"/>
          <w:sz w:val="22"/>
          <w:szCs w:val="22"/>
        </w:rPr>
        <w:t xml:space="preserve"> individuelles et collectives, en fav</w:t>
      </w:r>
      <w:r w:rsidR="00234842">
        <w:rPr>
          <w:rFonts w:ascii="Calibri" w:hAnsi="Calibri" w:cs="Tahoma"/>
          <w:sz w:val="22"/>
          <w:szCs w:val="22"/>
        </w:rPr>
        <w:t>eur des agents recrutés par le S</w:t>
      </w:r>
      <w:r>
        <w:rPr>
          <w:rFonts w:ascii="Calibri" w:hAnsi="Calibri" w:cs="Tahoma"/>
          <w:sz w:val="22"/>
          <w:szCs w:val="22"/>
        </w:rPr>
        <w:t>yndicat. Ces actions seron</w:t>
      </w:r>
      <w:r w:rsidR="00234842">
        <w:rPr>
          <w:rFonts w:ascii="Calibri" w:hAnsi="Calibri" w:cs="Tahoma"/>
          <w:sz w:val="22"/>
          <w:szCs w:val="22"/>
        </w:rPr>
        <w:t>t délivrées directement par le S</w:t>
      </w:r>
      <w:r>
        <w:rPr>
          <w:rFonts w:ascii="Calibri" w:hAnsi="Calibri" w:cs="Tahoma"/>
          <w:sz w:val="22"/>
          <w:szCs w:val="22"/>
        </w:rPr>
        <w:t>yndicat ou indirectement par des organismes partenaire</w:t>
      </w:r>
      <w:r w:rsidR="00234842">
        <w:rPr>
          <w:rFonts w:ascii="Calibri" w:hAnsi="Calibri" w:cs="Tahoma"/>
          <w:sz w:val="22"/>
          <w:szCs w:val="22"/>
        </w:rPr>
        <w:t>s dans le cadre de conventions.</w:t>
      </w:r>
    </w:p>
    <w:p w:rsidR="00234842" w:rsidRDefault="00234842" w:rsidP="00173A97">
      <w:pPr>
        <w:tabs>
          <w:tab w:val="left" w:pos="0"/>
        </w:tabs>
        <w:jc w:val="both"/>
        <w:rPr>
          <w:rFonts w:ascii="Calibri" w:hAnsi="Calibri" w:cs="Tahoma"/>
          <w:sz w:val="22"/>
          <w:szCs w:val="22"/>
        </w:rPr>
      </w:pPr>
    </w:p>
    <w:p w:rsidR="008B1B38" w:rsidRDefault="008B1B38" w:rsidP="00173A97">
      <w:pPr>
        <w:tabs>
          <w:tab w:val="left" w:pos="0"/>
        </w:tabs>
        <w:jc w:val="both"/>
        <w:rPr>
          <w:rFonts w:ascii="Calibri" w:hAnsi="Calibri" w:cs="Tahoma"/>
          <w:sz w:val="22"/>
          <w:szCs w:val="22"/>
        </w:rPr>
      </w:pPr>
      <w:r>
        <w:rPr>
          <w:rFonts w:ascii="Calibri" w:hAnsi="Calibri" w:cs="Tahoma"/>
          <w:sz w:val="22"/>
          <w:szCs w:val="22"/>
        </w:rPr>
        <w:t>Un appel à concurrence sera lancé pour choisir la société émettrice et gestionnaire des titres restaurants attribués aux agents dont la résidenc</w:t>
      </w:r>
      <w:r w:rsidR="00980B09">
        <w:rPr>
          <w:rFonts w:ascii="Calibri" w:hAnsi="Calibri" w:cs="Tahoma"/>
          <w:sz w:val="22"/>
          <w:szCs w:val="22"/>
        </w:rPr>
        <w:t>e administrative est fixée à Bayonne</w:t>
      </w:r>
      <w:r>
        <w:rPr>
          <w:rFonts w:ascii="Calibri" w:hAnsi="Calibri" w:cs="Tahoma"/>
          <w:sz w:val="22"/>
          <w:szCs w:val="22"/>
        </w:rPr>
        <w:t>.</w:t>
      </w:r>
    </w:p>
    <w:p w:rsidR="00234842" w:rsidRDefault="00234842" w:rsidP="00173A97">
      <w:pPr>
        <w:tabs>
          <w:tab w:val="left" w:pos="0"/>
        </w:tabs>
        <w:jc w:val="both"/>
        <w:rPr>
          <w:rFonts w:ascii="Calibri" w:hAnsi="Calibri" w:cs="Tahoma"/>
          <w:sz w:val="22"/>
          <w:szCs w:val="22"/>
        </w:rPr>
      </w:pPr>
    </w:p>
    <w:p w:rsidR="00707CF3" w:rsidRDefault="00707CF3" w:rsidP="00173A97">
      <w:pPr>
        <w:jc w:val="both"/>
        <w:rPr>
          <w:rFonts w:ascii="Calibri" w:hAnsi="Calibri" w:cs="Tahoma"/>
          <w:color w:val="0070C0"/>
          <w:sz w:val="22"/>
          <w:szCs w:val="22"/>
        </w:rPr>
      </w:pPr>
      <w:r w:rsidRPr="00690BE3">
        <w:rPr>
          <w:rFonts w:ascii="Calibri" w:hAnsi="Calibri" w:cs="Tahoma"/>
          <w:color w:val="0070C0"/>
          <w:sz w:val="22"/>
          <w:szCs w:val="22"/>
        </w:rPr>
        <w:t xml:space="preserve">Le Président demande </w:t>
      </w:r>
      <w:r w:rsidR="00EE5003">
        <w:rPr>
          <w:rFonts w:ascii="Calibri" w:hAnsi="Calibri" w:cs="Tahoma"/>
          <w:color w:val="0070C0"/>
          <w:sz w:val="22"/>
          <w:szCs w:val="22"/>
        </w:rPr>
        <w:t>s’</w:t>
      </w:r>
      <w:r w:rsidR="00EE5003" w:rsidRPr="00690BE3">
        <w:rPr>
          <w:rFonts w:ascii="Calibri" w:hAnsi="Calibri" w:cs="Tahoma"/>
          <w:color w:val="0070C0"/>
          <w:sz w:val="22"/>
          <w:szCs w:val="22"/>
        </w:rPr>
        <w:t xml:space="preserve">il </w:t>
      </w:r>
      <w:r w:rsidRPr="00690BE3">
        <w:rPr>
          <w:rFonts w:ascii="Calibri" w:hAnsi="Calibri" w:cs="Tahoma"/>
          <w:color w:val="0070C0"/>
          <w:sz w:val="22"/>
          <w:szCs w:val="22"/>
        </w:rPr>
        <w:t>y a des questions diverses. Pas de questions</w:t>
      </w:r>
      <w:r w:rsidR="00234842">
        <w:rPr>
          <w:rFonts w:ascii="Calibri" w:hAnsi="Calibri" w:cs="Tahoma"/>
          <w:color w:val="0070C0"/>
          <w:sz w:val="22"/>
          <w:szCs w:val="22"/>
        </w:rPr>
        <w:t>.</w:t>
      </w:r>
    </w:p>
    <w:p w:rsidR="00707CF3" w:rsidRPr="00690BE3" w:rsidRDefault="00707CF3" w:rsidP="00173A97">
      <w:pPr>
        <w:jc w:val="both"/>
        <w:rPr>
          <w:rFonts w:ascii="Calibri" w:hAnsi="Calibri" w:cs="Tahoma"/>
          <w:color w:val="0070C0"/>
          <w:sz w:val="22"/>
          <w:szCs w:val="22"/>
        </w:rPr>
      </w:pPr>
      <w:r w:rsidRPr="00690BE3">
        <w:rPr>
          <w:rFonts w:ascii="Calibri" w:hAnsi="Calibri" w:cs="Tahoma"/>
          <w:color w:val="0070C0"/>
          <w:sz w:val="22"/>
          <w:szCs w:val="22"/>
        </w:rPr>
        <w:t xml:space="preserve"> </w:t>
      </w:r>
    </w:p>
    <w:p w:rsidR="00707CF3" w:rsidRDefault="008B1B38" w:rsidP="00173A97">
      <w:pPr>
        <w:tabs>
          <w:tab w:val="left" w:pos="9923"/>
        </w:tabs>
        <w:jc w:val="both"/>
        <w:rPr>
          <w:rFonts w:ascii="Calibri" w:hAnsi="Calibri" w:cs="Tahoma"/>
          <w:b/>
          <w:color w:val="0070C0"/>
          <w:sz w:val="22"/>
          <w:szCs w:val="22"/>
        </w:rPr>
      </w:pPr>
      <w:r w:rsidRPr="00434AD9">
        <w:rPr>
          <w:rFonts w:ascii="Calibri" w:hAnsi="Calibri" w:cs="Tahoma"/>
          <w:i/>
          <w:color w:val="0070C0"/>
          <w:sz w:val="22"/>
          <w:szCs w:val="22"/>
        </w:rPr>
        <w:sym w:font="Wingdings" w:char="F0F0"/>
      </w:r>
      <w:r w:rsidRPr="00434AD9">
        <w:rPr>
          <w:rFonts w:ascii="Calibri" w:hAnsi="Calibri" w:cs="Tahoma"/>
          <w:i/>
          <w:color w:val="0070C0"/>
          <w:sz w:val="22"/>
          <w:szCs w:val="22"/>
        </w:rPr>
        <w:t xml:space="preserve"> </w:t>
      </w:r>
      <w:r w:rsidRPr="00C96E30">
        <w:rPr>
          <w:rFonts w:ascii="Calibri" w:hAnsi="Calibri" w:cs="Tahoma"/>
          <w:i/>
          <w:color w:val="0070C0"/>
          <w:sz w:val="22"/>
          <w:szCs w:val="22"/>
        </w:rPr>
        <w:t>Vote à main levée</w:t>
      </w:r>
      <w:r w:rsidR="00234842">
        <w:rPr>
          <w:rFonts w:ascii="Calibri" w:hAnsi="Calibri" w:cs="Tahoma"/>
          <w:i/>
          <w:color w:val="0070C0"/>
          <w:sz w:val="22"/>
          <w:szCs w:val="22"/>
        </w:rPr>
        <w:t xml:space="preserve"> du Conseil syndical :</w:t>
      </w:r>
      <w:r>
        <w:rPr>
          <w:rFonts w:ascii="Calibri" w:hAnsi="Calibri" w:cs="Tahoma"/>
          <w:i/>
          <w:color w:val="0070C0"/>
          <w:sz w:val="22"/>
          <w:szCs w:val="22"/>
        </w:rPr>
        <w:t xml:space="preserve"> </w:t>
      </w:r>
      <w:r w:rsidR="00234842">
        <w:rPr>
          <w:rFonts w:ascii="Calibri" w:hAnsi="Calibri" w:cs="Tahoma"/>
          <w:b/>
          <w:color w:val="0070C0"/>
          <w:sz w:val="22"/>
          <w:szCs w:val="22"/>
        </w:rPr>
        <w:t>a</w:t>
      </w:r>
      <w:r w:rsidRPr="00434AD9">
        <w:rPr>
          <w:rFonts w:ascii="Calibri" w:hAnsi="Calibri" w:cs="Tahoma"/>
          <w:b/>
          <w:color w:val="0070C0"/>
          <w:sz w:val="22"/>
          <w:szCs w:val="22"/>
        </w:rPr>
        <w:t xml:space="preserve">dopté </w:t>
      </w:r>
      <w:r w:rsidRPr="00C96E30">
        <w:rPr>
          <w:rFonts w:ascii="Calibri" w:hAnsi="Calibri" w:cs="Tahoma"/>
          <w:b/>
          <w:color w:val="0070C0"/>
          <w:sz w:val="22"/>
          <w:szCs w:val="22"/>
        </w:rPr>
        <w:t>à l’unanimité</w:t>
      </w:r>
      <w:r w:rsidR="00234842">
        <w:rPr>
          <w:rFonts w:ascii="Calibri" w:hAnsi="Calibri" w:cs="Tahoma"/>
          <w:b/>
          <w:color w:val="0070C0"/>
          <w:sz w:val="22"/>
          <w:szCs w:val="22"/>
        </w:rPr>
        <w:t>.</w:t>
      </w:r>
    </w:p>
    <w:p w:rsidR="00EE5003" w:rsidRDefault="00EE5003" w:rsidP="00173A97">
      <w:pPr>
        <w:tabs>
          <w:tab w:val="left" w:pos="9923"/>
        </w:tabs>
        <w:jc w:val="both"/>
        <w:rPr>
          <w:rFonts w:ascii="Calibri" w:hAnsi="Calibri" w:cs="Tahoma"/>
          <w:sz w:val="22"/>
          <w:szCs w:val="22"/>
        </w:rPr>
      </w:pPr>
    </w:p>
    <w:p w:rsidR="005C2110" w:rsidRPr="00234842" w:rsidRDefault="005C2110" w:rsidP="00173A97">
      <w:pPr>
        <w:tabs>
          <w:tab w:val="left" w:pos="9923"/>
        </w:tabs>
        <w:jc w:val="both"/>
        <w:rPr>
          <w:rFonts w:ascii="Calibri" w:hAnsi="Calibri" w:cs="Tahoma"/>
          <w:sz w:val="22"/>
          <w:szCs w:val="22"/>
        </w:rPr>
      </w:pPr>
    </w:p>
    <w:p w:rsidR="00234842" w:rsidRPr="00234842" w:rsidRDefault="00234842" w:rsidP="00173A97">
      <w:pPr>
        <w:tabs>
          <w:tab w:val="left" w:pos="9923"/>
        </w:tabs>
        <w:jc w:val="both"/>
        <w:rPr>
          <w:rFonts w:ascii="Calibri" w:hAnsi="Calibri" w:cs="Tahoma"/>
          <w:sz w:val="22"/>
          <w:szCs w:val="22"/>
        </w:rPr>
      </w:pPr>
    </w:p>
    <w:p w:rsidR="00234842" w:rsidRPr="00234842" w:rsidRDefault="00234842" w:rsidP="00173A97">
      <w:pPr>
        <w:tabs>
          <w:tab w:val="left" w:pos="9923"/>
        </w:tabs>
        <w:jc w:val="both"/>
        <w:rPr>
          <w:rFonts w:ascii="Calibri" w:hAnsi="Calibri" w:cs="Tahoma"/>
          <w:sz w:val="22"/>
          <w:szCs w:val="22"/>
        </w:rPr>
      </w:pPr>
    </w:p>
    <w:p w:rsidR="004115BF" w:rsidRDefault="004115BF" w:rsidP="00173A97">
      <w:pPr>
        <w:tabs>
          <w:tab w:val="left" w:pos="0"/>
        </w:tabs>
        <w:jc w:val="both"/>
        <w:rPr>
          <w:rFonts w:ascii="Calibri" w:hAnsi="Calibri" w:cs="Tahoma"/>
          <w:b/>
          <w:sz w:val="22"/>
          <w:szCs w:val="22"/>
          <w:u w:val="single"/>
        </w:rPr>
      </w:pPr>
      <w:r>
        <w:rPr>
          <w:rFonts w:ascii="Calibri" w:hAnsi="Calibri" w:cs="Tahoma"/>
          <w:b/>
          <w:sz w:val="22"/>
          <w:szCs w:val="22"/>
          <w:u w:val="single"/>
        </w:rPr>
        <w:t>1</w:t>
      </w:r>
      <w:r w:rsidR="00A524C1">
        <w:rPr>
          <w:rFonts w:ascii="Calibri" w:hAnsi="Calibri" w:cs="Tahoma"/>
          <w:b/>
          <w:sz w:val="22"/>
          <w:szCs w:val="22"/>
          <w:u w:val="single"/>
        </w:rPr>
        <w:t>4</w:t>
      </w:r>
      <w:r>
        <w:rPr>
          <w:rFonts w:ascii="Calibri" w:hAnsi="Calibri" w:cs="Tahoma"/>
          <w:b/>
          <w:sz w:val="22"/>
          <w:szCs w:val="22"/>
          <w:u w:val="single"/>
        </w:rPr>
        <w:t xml:space="preserve">- </w:t>
      </w:r>
      <w:r w:rsidRPr="00A524C1">
        <w:rPr>
          <w:rFonts w:ascii="Calibri" w:hAnsi="Calibri" w:cs="Tahoma"/>
          <w:sz w:val="22"/>
          <w:szCs w:val="22"/>
          <w:u w:val="single"/>
        </w:rPr>
        <w:t>Examen du projet de</w:t>
      </w:r>
      <w:r>
        <w:rPr>
          <w:rFonts w:ascii="Calibri" w:hAnsi="Calibri" w:cs="Tahoma"/>
          <w:b/>
          <w:sz w:val="22"/>
          <w:szCs w:val="22"/>
          <w:u w:val="single"/>
        </w:rPr>
        <w:t xml:space="preserve"> délibération </w:t>
      </w:r>
      <w:r w:rsidR="003660CE" w:rsidRPr="00100362">
        <w:rPr>
          <w:rFonts w:ascii="Calibri" w:hAnsi="Calibri" w:cs="Tahoma"/>
          <w:b/>
          <w:sz w:val="22"/>
          <w:szCs w:val="22"/>
          <w:u w:val="single"/>
        </w:rPr>
        <w:t>n</w:t>
      </w:r>
      <w:r w:rsidR="003660CE" w:rsidRPr="003660CE">
        <w:rPr>
          <w:rFonts w:ascii="Calibri" w:hAnsi="Calibri" w:cs="Tahoma"/>
          <w:b/>
          <w:sz w:val="22"/>
          <w:szCs w:val="22"/>
          <w:u w:val="single"/>
          <w:vertAlign w:val="superscript"/>
        </w:rPr>
        <w:t>o</w:t>
      </w:r>
      <w:r w:rsidR="003660CE">
        <w:rPr>
          <w:rFonts w:ascii="Calibri" w:hAnsi="Calibri" w:cs="Tahoma"/>
          <w:b/>
          <w:sz w:val="22"/>
          <w:szCs w:val="22"/>
          <w:u w:val="single"/>
        </w:rPr>
        <w:t>°</w:t>
      </w:r>
      <w:r>
        <w:rPr>
          <w:rFonts w:ascii="Calibri" w:hAnsi="Calibri" w:cs="Tahoma"/>
          <w:b/>
          <w:sz w:val="22"/>
          <w:szCs w:val="22"/>
          <w:u w:val="single"/>
        </w:rPr>
        <w:t>1</w:t>
      </w:r>
      <w:r w:rsidR="00A524C1">
        <w:rPr>
          <w:rFonts w:ascii="Calibri" w:hAnsi="Calibri" w:cs="Tahoma"/>
          <w:b/>
          <w:sz w:val="22"/>
          <w:szCs w:val="22"/>
          <w:u w:val="single"/>
        </w:rPr>
        <w:t>0</w:t>
      </w:r>
      <w:r w:rsidR="00234842">
        <w:rPr>
          <w:rFonts w:ascii="Calibri" w:hAnsi="Calibri" w:cs="Tahoma"/>
          <w:b/>
          <w:sz w:val="22"/>
          <w:szCs w:val="22"/>
          <w:u w:val="single"/>
        </w:rPr>
        <w:t> : bail commercial Hélioparc</w:t>
      </w:r>
    </w:p>
    <w:p w:rsidR="00234842" w:rsidRDefault="00234842" w:rsidP="00173A97">
      <w:pPr>
        <w:tabs>
          <w:tab w:val="left" w:pos="0"/>
        </w:tabs>
        <w:jc w:val="both"/>
        <w:rPr>
          <w:rFonts w:ascii="Calibri" w:hAnsi="Calibri" w:cs="Tahoma"/>
          <w:color w:val="0070C0"/>
          <w:sz w:val="22"/>
          <w:szCs w:val="22"/>
        </w:rPr>
      </w:pPr>
    </w:p>
    <w:p w:rsidR="00DB7D57" w:rsidRPr="00690BE3" w:rsidRDefault="00DB7D57" w:rsidP="00173A97">
      <w:pPr>
        <w:tabs>
          <w:tab w:val="left" w:pos="0"/>
        </w:tabs>
        <w:jc w:val="both"/>
        <w:rPr>
          <w:rFonts w:ascii="Calibri" w:hAnsi="Calibri" w:cs="Tahoma"/>
          <w:color w:val="0070C0"/>
          <w:sz w:val="22"/>
          <w:szCs w:val="22"/>
        </w:rPr>
      </w:pPr>
      <w:r w:rsidRPr="00690BE3">
        <w:rPr>
          <w:rFonts w:ascii="Calibri" w:hAnsi="Calibri" w:cs="Tahoma"/>
          <w:color w:val="0070C0"/>
          <w:sz w:val="22"/>
          <w:szCs w:val="22"/>
        </w:rPr>
        <w:t xml:space="preserve">Rapporteur : </w:t>
      </w:r>
      <w:r w:rsidR="00BD216E" w:rsidRPr="00641660">
        <w:rPr>
          <w:rFonts w:ascii="Calibri" w:hAnsi="Calibri" w:cs="Tahoma"/>
          <w:color w:val="0070C0"/>
          <w:sz w:val="22"/>
          <w:szCs w:val="22"/>
        </w:rPr>
        <w:t>A</w:t>
      </w:r>
      <w:r w:rsidR="00234842">
        <w:rPr>
          <w:rFonts w:ascii="Calibri" w:hAnsi="Calibri" w:cs="Tahoma"/>
          <w:color w:val="0070C0"/>
          <w:sz w:val="22"/>
          <w:szCs w:val="22"/>
        </w:rPr>
        <w:t>. </w:t>
      </w:r>
      <w:r w:rsidR="00BD216E" w:rsidRPr="00641660">
        <w:rPr>
          <w:rFonts w:ascii="Calibri" w:hAnsi="Calibri" w:cs="Tahoma"/>
          <w:color w:val="0070C0"/>
          <w:sz w:val="22"/>
          <w:szCs w:val="22"/>
        </w:rPr>
        <w:t>BLEUZE</w:t>
      </w:r>
      <w:r w:rsidR="00234842">
        <w:rPr>
          <w:rFonts w:ascii="Calibri" w:hAnsi="Calibri" w:cs="Tahoma"/>
          <w:color w:val="0070C0"/>
          <w:sz w:val="22"/>
          <w:szCs w:val="22"/>
        </w:rPr>
        <w:t>.</w:t>
      </w:r>
    </w:p>
    <w:p w:rsidR="00234842" w:rsidRDefault="00234842" w:rsidP="00173A97">
      <w:pPr>
        <w:tabs>
          <w:tab w:val="left" w:pos="0"/>
        </w:tabs>
        <w:jc w:val="both"/>
        <w:rPr>
          <w:rFonts w:ascii="Calibri" w:hAnsi="Calibri" w:cs="Tahoma"/>
          <w:sz w:val="22"/>
          <w:szCs w:val="22"/>
        </w:rPr>
      </w:pPr>
    </w:p>
    <w:p w:rsidR="00707CF3" w:rsidRDefault="00234842" w:rsidP="00173A97">
      <w:pPr>
        <w:tabs>
          <w:tab w:val="left" w:pos="0"/>
        </w:tabs>
        <w:jc w:val="both"/>
        <w:rPr>
          <w:rFonts w:ascii="Calibri" w:hAnsi="Calibri" w:cs="Tahoma"/>
          <w:sz w:val="22"/>
          <w:szCs w:val="22"/>
        </w:rPr>
      </w:pPr>
      <w:r>
        <w:rPr>
          <w:rFonts w:ascii="Calibri" w:hAnsi="Calibri" w:cs="Tahoma"/>
          <w:sz w:val="22"/>
          <w:szCs w:val="22"/>
        </w:rPr>
        <w:t>Le S</w:t>
      </w:r>
      <w:r w:rsidR="00707CF3">
        <w:rPr>
          <w:rFonts w:ascii="Calibri" w:hAnsi="Calibri" w:cs="Tahoma"/>
          <w:sz w:val="22"/>
          <w:szCs w:val="22"/>
        </w:rPr>
        <w:t xml:space="preserve">yndicat a installé ses équipes paloises dans les </w:t>
      </w:r>
      <w:r w:rsidR="00707CF3" w:rsidRPr="00707CF3">
        <w:rPr>
          <w:rFonts w:ascii="Calibri" w:hAnsi="Calibri" w:cs="Tahoma"/>
          <w:sz w:val="22"/>
          <w:szCs w:val="22"/>
        </w:rPr>
        <w:t>locaux d’Hélioparc</w:t>
      </w:r>
      <w:r>
        <w:rPr>
          <w:rFonts w:ascii="Calibri" w:hAnsi="Calibri" w:cs="Tahoma"/>
          <w:sz w:val="22"/>
          <w:szCs w:val="22"/>
        </w:rPr>
        <w:t>,</w:t>
      </w:r>
      <w:r w:rsidR="00707CF3" w:rsidRPr="00707CF3">
        <w:rPr>
          <w:rFonts w:ascii="Calibri" w:hAnsi="Calibri" w:cs="Tahoma"/>
          <w:sz w:val="22"/>
          <w:szCs w:val="22"/>
        </w:rPr>
        <w:t xml:space="preserve"> précédemment occupés par l’Agence départementale du numérique</w:t>
      </w:r>
      <w:r>
        <w:rPr>
          <w:rFonts w:ascii="Calibri" w:hAnsi="Calibri" w:cs="Tahoma"/>
          <w:sz w:val="22"/>
          <w:szCs w:val="22"/>
        </w:rPr>
        <w:t>,</w:t>
      </w:r>
      <w:r w:rsidR="00707CF3" w:rsidRPr="00707CF3">
        <w:rPr>
          <w:rFonts w:ascii="Calibri" w:hAnsi="Calibri" w:cs="Tahoma"/>
          <w:sz w:val="22"/>
          <w:szCs w:val="22"/>
        </w:rPr>
        <w:t xml:space="preserve"> sur la base du bail en cours</w:t>
      </w:r>
      <w:r w:rsidR="00707CF3">
        <w:rPr>
          <w:rFonts w:ascii="Calibri" w:hAnsi="Calibri" w:cs="Tahoma"/>
          <w:sz w:val="22"/>
          <w:szCs w:val="22"/>
        </w:rPr>
        <w:t>.</w:t>
      </w:r>
    </w:p>
    <w:p w:rsidR="00234842" w:rsidRDefault="00234842" w:rsidP="00173A97">
      <w:pPr>
        <w:tabs>
          <w:tab w:val="left" w:pos="0"/>
        </w:tabs>
        <w:jc w:val="both"/>
        <w:rPr>
          <w:rFonts w:ascii="Calibri" w:hAnsi="Calibri" w:cs="Tahoma"/>
          <w:sz w:val="22"/>
          <w:szCs w:val="22"/>
        </w:rPr>
      </w:pPr>
    </w:p>
    <w:p w:rsidR="00BD216E" w:rsidRDefault="00707CF3" w:rsidP="00173A97">
      <w:pPr>
        <w:tabs>
          <w:tab w:val="left" w:pos="0"/>
        </w:tabs>
        <w:jc w:val="both"/>
        <w:rPr>
          <w:rFonts w:ascii="Calibri" w:hAnsi="Calibri" w:cs="Tahoma"/>
          <w:sz w:val="22"/>
          <w:szCs w:val="22"/>
        </w:rPr>
      </w:pPr>
      <w:r w:rsidRPr="00707CF3">
        <w:rPr>
          <w:rFonts w:ascii="Calibri" w:hAnsi="Calibri" w:cs="Tahoma"/>
          <w:sz w:val="22"/>
          <w:szCs w:val="22"/>
        </w:rPr>
        <w:t>Un contrat de bail commercial avec la SEML Hélioparc est proposé</w:t>
      </w:r>
      <w:r>
        <w:rPr>
          <w:rFonts w:ascii="Calibri" w:hAnsi="Calibri" w:cs="Tahoma"/>
          <w:sz w:val="22"/>
          <w:szCs w:val="22"/>
        </w:rPr>
        <w:t xml:space="preserve"> au vote.</w:t>
      </w:r>
    </w:p>
    <w:p w:rsidR="00234842" w:rsidRPr="00707CF3" w:rsidRDefault="00234842" w:rsidP="00173A97">
      <w:pPr>
        <w:tabs>
          <w:tab w:val="left" w:pos="0"/>
        </w:tabs>
        <w:jc w:val="both"/>
        <w:rPr>
          <w:rFonts w:ascii="Calibri" w:hAnsi="Calibri" w:cs="Tahoma"/>
          <w:sz w:val="22"/>
          <w:szCs w:val="22"/>
        </w:rPr>
      </w:pPr>
    </w:p>
    <w:p w:rsidR="00707CF3" w:rsidRDefault="00707CF3" w:rsidP="00173A97">
      <w:pPr>
        <w:jc w:val="both"/>
        <w:rPr>
          <w:rFonts w:ascii="Calibri" w:hAnsi="Calibri" w:cs="Tahoma"/>
          <w:color w:val="0070C0"/>
          <w:sz w:val="22"/>
          <w:szCs w:val="22"/>
        </w:rPr>
      </w:pPr>
      <w:r w:rsidRPr="00690BE3">
        <w:rPr>
          <w:rFonts w:ascii="Calibri" w:hAnsi="Calibri" w:cs="Tahoma"/>
          <w:color w:val="0070C0"/>
          <w:sz w:val="22"/>
          <w:szCs w:val="22"/>
        </w:rPr>
        <w:t xml:space="preserve">Le Président demande </w:t>
      </w:r>
      <w:r w:rsidR="00EE5003">
        <w:rPr>
          <w:rFonts w:ascii="Calibri" w:hAnsi="Calibri" w:cs="Tahoma"/>
          <w:color w:val="0070C0"/>
          <w:sz w:val="22"/>
          <w:szCs w:val="22"/>
        </w:rPr>
        <w:t>s’</w:t>
      </w:r>
      <w:r w:rsidR="00EE5003" w:rsidRPr="00690BE3">
        <w:rPr>
          <w:rFonts w:ascii="Calibri" w:hAnsi="Calibri" w:cs="Tahoma"/>
          <w:color w:val="0070C0"/>
          <w:sz w:val="22"/>
          <w:szCs w:val="22"/>
        </w:rPr>
        <w:t xml:space="preserve">il </w:t>
      </w:r>
      <w:r w:rsidRPr="00690BE3">
        <w:rPr>
          <w:rFonts w:ascii="Calibri" w:hAnsi="Calibri" w:cs="Tahoma"/>
          <w:color w:val="0070C0"/>
          <w:sz w:val="22"/>
          <w:szCs w:val="22"/>
        </w:rPr>
        <w:t>y a des questions diverse</w:t>
      </w:r>
      <w:r w:rsidR="00234842">
        <w:rPr>
          <w:rFonts w:ascii="Calibri" w:hAnsi="Calibri" w:cs="Tahoma"/>
          <w:color w:val="0070C0"/>
          <w:sz w:val="22"/>
          <w:szCs w:val="22"/>
        </w:rPr>
        <w:t>s. Pas de questions.</w:t>
      </w:r>
    </w:p>
    <w:p w:rsidR="00707CF3" w:rsidRPr="00690BE3" w:rsidRDefault="00707CF3" w:rsidP="00173A97">
      <w:pPr>
        <w:jc w:val="both"/>
        <w:rPr>
          <w:rFonts w:ascii="Calibri" w:hAnsi="Calibri" w:cs="Tahoma"/>
          <w:color w:val="0070C0"/>
          <w:sz w:val="22"/>
          <w:szCs w:val="22"/>
        </w:rPr>
      </w:pPr>
    </w:p>
    <w:p w:rsidR="00707CF3" w:rsidRPr="00641660" w:rsidRDefault="00707CF3" w:rsidP="00173A97">
      <w:pPr>
        <w:tabs>
          <w:tab w:val="left" w:pos="9923"/>
        </w:tabs>
        <w:jc w:val="both"/>
        <w:rPr>
          <w:rFonts w:ascii="Calibri" w:hAnsi="Calibri" w:cs="Tahoma"/>
          <w:color w:val="0070C0"/>
          <w:sz w:val="22"/>
          <w:szCs w:val="22"/>
        </w:rPr>
      </w:pPr>
      <w:r w:rsidRPr="00434AD9">
        <w:rPr>
          <w:rFonts w:ascii="Calibri" w:hAnsi="Calibri" w:cs="Tahoma"/>
          <w:i/>
          <w:color w:val="0070C0"/>
          <w:sz w:val="22"/>
          <w:szCs w:val="22"/>
        </w:rPr>
        <w:sym w:font="Wingdings" w:char="F0F0"/>
      </w:r>
      <w:r w:rsidRPr="00434AD9">
        <w:rPr>
          <w:rFonts w:ascii="Calibri" w:hAnsi="Calibri" w:cs="Tahoma"/>
          <w:i/>
          <w:color w:val="0070C0"/>
          <w:sz w:val="22"/>
          <w:szCs w:val="22"/>
        </w:rPr>
        <w:t xml:space="preserve"> </w:t>
      </w:r>
      <w:r w:rsidRPr="00C96E30">
        <w:rPr>
          <w:rFonts w:ascii="Calibri" w:hAnsi="Calibri" w:cs="Tahoma"/>
          <w:i/>
          <w:color w:val="0070C0"/>
          <w:sz w:val="22"/>
          <w:szCs w:val="22"/>
        </w:rPr>
        <w:t>Vote à main levée</w:t>
      </w:r>
      <w:r w:rsidR="00234842">
        <w:rPr>
          <w:rFonts w:ascii="Calibri" w:hAnsi="Calibri" w:cs="Tahoma"/>
          <w:i/>
          <w:color w:val="0070C0"/>
          <w:sz w:val="22"/>
          <w:szCs w:val="22"/>
        </w:rPr>
        <w:t xml:space="preserve"> du Conseil syndical :</w:t>
      </w:r>
      <w:r>
        <w:rPr>
          <w:rFonts w:ascii="Calibri" w:hAnsi="Calibri" w:cs="Tahoma"/>
          <w:i/>
          <w:color w:val="0070C0"/>
          <w:sz w:val="22"/>
          <w:szCs w:val="22"/>
        </w:rPr>
        <w:t xml:space="preserve"> </w:t>
      </w:r>
      <w:r w:rsidR="00234842">
        <w:rPr>
          <w:rFonts w:ascii="Calibri" w:hAnsi="Calibri" w:cs="Tahoma"/>
          <w:b/>
          <w:color w:val="0070C0"/>
          <w:sz w:val="22"/>
          <w:szCs w:val="22"/>
        </w:rPr>
        <w:t>a</w:t>
      </w:r>
      <w:r w:rsidRPr="00434AD9">
        <w:rPr>
          <w:rFonts w:ascii="Calibri" w:hAnsi="Calibri" w:cs="Tahoma"/>
          <w:b/>
          <w:color w:val="0070C0"/>
          <w:sz w:val="22"/>
          <w:szCs w:val="22"/>
        </w:rPr>
        <w:t xml:space="preserve">dopté </w:t>
      </w:r>
      <w:r w:rsidRPr="00C96E30">
        <w:rPr>
          <w:rFonts w:ascii="Calibri" w:hAnsi="Calibri" w:cs="Tahoma"/>
          <w:b/>
          <w:color w:val="0070C0"/>
          <w:sz w:val="22"/>
          <w:szCs w:val="22"/>
        </w:rPr>
        <w:t>à l’unanimité</w:t>
      </w:r>
      <w:r w:rsidR="00234842">
        <w:rPr>
          <w:rFonts w:ascii="Calibri" w:hAnsi="Calibri" w:cs="Tahoma"/>
          <w:b/>
          <w:color w:val="0070C0"/>
          <w:sz w:val="22"/>
          <w:szCs w:val="22"/>
        </w:rPr>
        <w:t>.</w:t>
      </w:r>
    </w:p>
    <w:p w:rsidR="00707CF3" w:rsidRDefault="00707CF3" w:rsidP="00173A97">
      <w:pPr>
        <w:tabs>
          <w:tab w:val="left" w:pos="0"/>
        </w:tabs>
        <w:jc w:val="both"/>
        <w:rPr>
          <w:rFonts w:ascii="Calibri" w:hAnsi="Calibri" w:cs="Tahoma"/>
          <w:sz w:val="22"/>
          <w:szCs w:val="22"/>
        </w:rPr>
      </w:pPr>
    </w:p>
    <w:p w:rsidR="005C2110" w:rsidRPr="00234842" w:rsidRDefault="005C2110" w:rsidP="00173A97">
      <w:pPr>
        <w:tabs>
          <w:tab w:val="left" w:pos="0"/>
        </w:tabs>
        <w:jc w:val="both"/>
        <w:rPr>
          <w:rFonts w:ascii="Calibri" w:hAnsi="Calibri" w:cs="Tahoma"/>
          <w:sz w:val="22"/>
          <w:szCs w:val="22"/>
        </w:rPr>
      </w:pPr>
    </w:p>
    <w:p w:rsidR="00234842" w:rsidRPr="00234842" w:rsidRDefault="00234842" w:rsidP="00173A97">
      <w:pPr>
        <w:tabs>
          <w:tab w:val="left" w:pos="0"/>
        </w:tabs>
        <w:jc w:val="both"/>
        <w:rPr>
          <w:rFonts w:ascii="Calibri" w:hAnsi="Calibri" w:cs="Tahoma"/>
          <w:sz w:val="22"/>
          <w:szCs w:val="22"/>
        </w:rPr>
      </w:pPr>
    </w:p>
    <w:p w:rsidR="00EE5003" w:rsidRPr="00234842" w:rsidRDefault="00EE5003" w:rsidP="00173A97">
      <w:pPr>
        <w:tabs>
          <w:tab w:val="left" w:pos="0"/>
        </w:tabs>
        <w:jc w:val="both"/>
        <w:rPr>
          <w:rFonts w:ascii="Calibri" w:hAnsi="Calibri" w:cs="Tahoma"/>
          <w:sz w:val="22"/>
          <w:szCs w:val="22"/>
        </w:rPr>
      </w:pPr>
    </w:p>
    <w:p w:rsidR="00DB7D57" w:rsidRDefault="00460E7A" w:rsidP="00173A97">
      <w:pPr>
        <w:tabs>
          <w:tab w:val="left" w:pos="0"/>
        </w:tabs>
        <w:jc w:val="both"/>
        <w:rPr>
          <w:rFonts w:ascii="Calibri" w:hAnsi="Calibri" w:cs="Tahoma"/>
          <w:b/>
          <w:sz w:val="22"/>
          <w:szCs w:val="22"/>
          <w:u w:val="single"/>
        </w:rPr>
      </w:pPr>
      <w:r>
        <w:rPr>
          <w:rFonts w:ascii="Calibri" w:hAnsi="Calibri" w:cs="Tahoma"/>
          <w:b/>
          <w:sz w:val="22"/>
          <w:szCs w:val="22"/>
          <w:u w:val="single"/>
        </w:rPr>
        <w:t>1</w:t>
      </w:r>
      <w:r w:rsidR="00A524C1">
        <w:rPr>
          <w:rFonts w:ascii="Calibri" w:hAnsi="Calibri" w:cs="Tahoma"/>
          <w:b/>
          <w:sz w:val="22"/>
          <w:szCs w:val="22"/>
          <w:u w:val="single"/>
        </w:rPr>
        <w:t>5</w:t>
      </w:r>
      <w:r w:rsidR="00234842">
        <w:rPr>
          <w:rFonts w:ascii="Calibri" w:hAnsi="Calibri" w:cs="Tahoma"/>
          <w:b/>
          <w:sz w:val="22"/>
          <w:szCs w:val="22"/>
          <w:u w:val="single"/>
        </w:rPr>
        <w:t>- </w:t>
      </w:r>
      <w:r>
        <w:rPr>
          <w:rFonts w:ascii="Calibri" w:hAnsi="Calibri" w:cs="Tahoma"/>
          <w:b/>
          <w:sz w:val="22"/>
          <w:szCs w:val="22"/>
          <w:u w:val="single"/>
        </w:rPr>
        <w:t>Divers</w:t>
      </w:r>
      <w:r w:rsidR="00234842">
        <w:rPr>
          <w:rFonts w:ascii="Calibri" w:hAnsi="Calibri" w:cs="Tahoma"/>
          <w:b/>
          <w:sz w:val="22"/>
          <w:szCs w:val="22"/>
          <w:u w:val="single"/>
        </w:rPr>
        <w:t xml:space="preserve"> - </w:t>
      </w:r>
      <w:r w:rsidR="003F2355" w:rsidRPr="00A524C1">
        <w:rPr>
          <w:rFonts w:ascii="Calibri" w:hAnsi="Calibri" w:cs="Tahoma"/>
          <w:sz w:val="22"/>
          <w:szCs w:val="22"/>
          <w:u w:val="single"/>
        </w:rPr>
        <w:t>Examen du projet de</w:t>
      </w:r>
      <w:r w:rsidR="003F2355" w:rsidRPr="00A524C1">
        <w:rPr>
          <w:rFonts w:ascii="Calibri" w:hAnsi="Calibri" w:cs="Tahoma"/>
          <w:b/>
          <w:sz w:val="22"/>
          <w:szCs w:val="22"/>
          <w:u w:val="single"/>
        </w:rPr>
        <w:t xml:space="preserve"> délib</w:t>
      </w:r>
      <w:r w:rsidR="00707CF3">
        <w:rPr>
          <w:rFonts w:ascii="Calibri" w:hAnsi="Calibri" w:cs="Tahoma"/>
          <w:b/>
          <w:sz w:val="22"/>
          <w:szCs w:val="22"/>
          <w:u w:val="single"/>
        </w:rPr>
        <w:t xml:space="preserve">ération </w:t>
      </w:r>
      <w:r w:rsidR="003660CE" w:rsidRPr="00100362">
        <w:rPr>
          <w:rFonts w:ascii="Calibri" w:hAnsi="Calibri" w:cs="Tahoma"/>
          <w:b/>
          <w:sz w:val="22"/>
          <w:szCs w:val="22"/>
          <w:u w:val="single"/>
        </w:rPr>
        <w:t>n</w:t>
      </w:r>
      <w:r w:rsidR="003660CE" w:rsidRPr="003660CE">
        <w:rPr>
          <w:rFonts w:ascii="Calibri" w:hAnsi="Calibri" w:cs="Tahoma"/>
          <w:b/>
          <w:sz w:val="22"/>
          <w:szCs w:val="22"/>
          <w:u w:val="single"/>
          <w:vertAlign w:val="superscript"/>
        </w:rPr>
        <w:t>o</w:t>
      </w:r>
      <w:r w:rsidR="003660CE">
        <w:rPr>
          <w:rFonts w:ascii="Calibri" w:hAnsi="Calibri" w:cs="Tahoma"/>
          <w:b/>
          <w:sz w:val="22"/>
          <w:szCs w:val="22"/>
          <w:u w:val="single"/>
        </w:rPr>
        <w:t>°</w:t>
      </w:r>
      <w:r w:rsidR="00707CF3">
        <w:rPr>
          <w:rFonts w:ascii="Calibri" w:hAnsi="Calibri" w:cs="Tahoma"/>
          <w:b/>
          <w:sz w:val="22"/>
          <w:szCs w:val="22"/>
          <w:u w:val="single"/>
        </w:rPr>
        <w:t>11</w:t>
      </w:r>
      <w:r w:rsidR="003F2355" w:rsidRPr="00A524C1">
        <w:rPr>
          <w:rFonts w:ascii="Calibri" w:hAnsi="Calibri" w:cs="Tahoma"/>
          <w:b/>
          <w:sz w:val="22"/>
          <w:szCs w:val="22"/>
          <w:u w:val="single"/>
        </w:rPr>
        <w:t xml:space="preserve"> : </w:t>
      </w:r>
      <w:r w:rsidR="00234842">
        <w:rPr>
          <w:rFonts w:ascii="Calibri" w:hAnsi="Calibri" w:cs="Tahoma"/>
          <w:b/>
          <w:sz w:val="22"/>
          <w:szCs w:val="22"/>
          <w:u w:val="single"/>
        </w:rPr>
        <w:t>a</w:t>
      </w:r>
      <w:r w:rsidR="00707CF3" w:rsidRPr="00707CF3">
        <w:rPr>
          <w:rFonts w:ascii="Calibri" w:hAnsi="Calibri" w:cs="Tahoma"/>
          <w:b/>
          <w:sz w:val="22"/>
          <w:szCs w:val="22"/>
          <w:u w:val="single"/>
        </w:rPr>
        <w:t>doption du règlement intérieur relatif à l’utilisation des véhicu</w:t>
      </w:r>
      <w:r w:rsidR="00234842">
        <w:rPr>
          <w:rFonts w:ascii="Calibri" w:hAnsi="Calibri" w:cs="Tahoma"/>
          <w:b/>
          <w:sz w:val="22"/>
          <w:szCs w:val="22"/>
          <w:u w:val="single"/>
        </w:rPr>
        <w:t>les par les agents du Syndicat m</w:t>
      </w:r>
      <w:r w:rsidR="00707CF3" w:rsidRPr="00707CF3">
        <w:rPr>
          <w:rFonts w:ascii="Calibri" w:hAnsi="Calibri" w:cs="Tahoma"/>
          <w:b/>
          <w:sz w:val="22"/>
          <w:szCs w:val="22"/>
          <w:u w:val="single"/>
        </w:rPr>
        <w:t>ixte</w:t>
      </w:r>
    </w:p>
    <w:p w:rsidR="00234842" w:rsidRDefault="00234842" w:rsidP="00173A97">
      <w:pPr>
        <w:tabs>
          <w:tab w:val="left" w:pos="0"/>
        </w:tabs>
        <w:jc w:val="both"/>
        <w:rPr>
          <w:rFonts w:ascii="Calibri" w:hAnsi="Calibri" w:cs="Tahoma"/>
          <w:color w:val="0070C0"/>
          <w:sz w:val="22"/>
          <w:szCs w:val="22"/>
        </w:rPr>
      </w:pPr>
    </w:p>
    <w:p w:rsidR="00707CF3" w:rsidRPr="00690BE3" w:rsidRDefault="00707CF3" w:rsidP="00173A97">
      <w:pPr>
        <w:tabs>
          <w:tab w:val="left" w:pos="0"/>
        </w:tabs>
        <w:jc w:val="both"/>
        <w:rPr>
          <w:rFonts w:ascii="Calibri" w:hAnsi="Calibri" w:cs="Tahoma"/>
          <w:color w:val="0070C0"/>
          <w:sz w:val="22"/>
          <w:szCs w:val="22"/>
        </w:rPr>
      </w:pPr>
      <w:r w:rsidRPr="00690BE3">
        <w:rPr>
          <w:rFonts w:ascii="Calibri" w:hAnsi="Calibri" w:cs="Tahoma"/>
          <w:color w:val="0070C0"/>
          <w:sz w:val="22"/>
          <w:szCs w:val="22"/>
        </w:rPr>
        <w:t xml:space="preserve">Rapporteur : </w:t>
      </w:r>
      <w:r w:rsidR="00234842">
        <w:rPr>
          <w:rFonts w:ascii="Calibri" w:hAnsi="Calibri" w:cs="Tahoma"/>
          <w:color w:val="0070C0"/>
          <w:sz w:val="22"/>
          <w:szCs w:val="22"/>
        </w:rPr>
        <w:t>A. </w:t>
      </w:r>
      <w:r w:rsidRPr="00641660">
        <w:rPr>
          <w:rFonts w:ascii="Calibri" w:hAnsi="Calibri" w:cs="Tahoma"/>
          <w:color w:val="0070C0"/>
          <w:sz w:val="22"/>
          <w:szCs w:val="22"/>
        </w:rPr>
        <w:t>BLEUZE</w:t>
      </w:r>
      <w:r w:rsidR="00234842">
        <w:rPr>
          <w:rFonts w:ascii="Calibri" w:hAnsi="Calibri" w:cs="Tahoma"/>
          <w:color w:val="0070C0"/>
          <w:sz w:val="22"/>
          <w:szCs w:val="22"/>
        </w:rPr>
        <w:t>.</w:t>
      </w:r>
    </w:p>
    <w:p w:rsidR="00234842" w:rsidRDefault="00234842" w:rsidP="00173A97">
      <w:pPr>
        <w:tabs>
          <w:tab w:val="left" w:pos="0"/>
        </w:tabs>
        <w:jc w:val="both"/>
        <w:rPr>
          <w:rFonts w:ascii="Calibri" w:hAnsi="Calibri" w:cs="Tahoma"/>
          <w:sz w:val="22"/>
          <w:szCs w:val="22"/>
        </w:rPr>
      </w:pPr>
    </w:p>
    <w:p w:rsidR="00707CF3" w:rsidRDefault="00707CF3" w:rsidP="00173A97">
      <w:pPr>
        <w:tabs>
          <w:tab w:val="left" w:pos="0"/>
        </w:tabs>
        <w:jc w:val="both"/>
        <w:rPr>
          <w:rFonts w:ascii="Calibri" w:hAnsi="Calibri" w:cs="Tahoma"/>
          <w:sz w:val="22"/>
          <w:szCs w:val="22"/>
        </w:rPr>
      </w:pPr>
      <w:r>
        <w:rPr>
          <w:rFonts w:ascii="Calibri" w:hAnsi="Calibri" w:cs="Tahoma"/>
          <w:sz w:val="22"/>
          <w:szCs w:val="22"/>
        </w:rPr>
        <w:t>L</w:t>
      </w:r>
      <w:r w:rsidRPr="00707CF3">
        <w:rPr>
          <w:rFonts w:ascii="Calibri" w:hAnsi="Calibri" w:cs="Tahoma"/>
          <w:sz w:val="22"/>
          <w:szCs w:val="22"/>
        </w:rPr>
        <w:t xml:space="preserve">es agents </w:t>
      </w:r>
      <w:r>
        <w:rPr>
          <w:rFonts w:ascii="Calibri" w:hAnsi="Calibri" w:cs="Tahoma"/>
          <w:sz w:val="22"/>
          <w:szCs w:val="22"/>
        </w:rPr>
        <w:t>du syndicat s</w:t>
      </w:r>
      <w:r w:rsidRPr="00707CF3">
        <w:rPr>
          <w:rFonts w:ascii="Calibri" w:hAnsi="Calibri" w:cs="Tahoma"/>
          <w:sz w:val="22"/>
          <w:szCs w:val="22"/>
        </w:rPr>
        <w:t>ont amenés à se déplacer régulièrement</w:t>
      </w:r>
      <w:r>
        <w:rPr>
          <w:rFonts w:ascii="Calibri" w:hAnsi="Calibri" w:cs="Tahoma"/>
          <w:sz w:val="22"/>
          <w:szCs w:val="22"/>
        </w:rPr>
        <w:t xml:space="preserve"> pour exercer leurs missions</w:t>
      </w:r>
      <w:r w:rsidRPr="00707CF3">
        <w:rPr>
          <w:rFonts w:ascii="Calibri" w:hAnsi="Calibri" w:cs="Tahoma"/>
          <w:sz w:val="22"/>
          <w:szCs w:val="22"/>
        </w:rPr>
        <w:t xml:space="preserve">. Pour gérer au mieux le pool des véhicules et adopter des comportements responsables, l’adoption d’un règlement </w:t>
      </w:r>
      <w:r>
        <w:rPr>
          <w:rFonts w:ascii="Calibri" w:hAnsi="Calibri" w:cs="Tahoma"/>
          <w:sz w:val="22"/>
          <w:szCs w:val="22"/>
        </w:rPr>
        <w:t xml:space="preserve">des véhicules </w:t>
      </w:r>
      <w:r w:rsidRPr="00707CF3">
        <w:rPr>
          <w:rFonts w:ascii="Calibri" w:hAnsi="Calibri" w:cs="Tahoma"/>
          <w:sz w:val="22"/>
          <w:szCs w:val="22"/>
        </w:rPr>
        <w:t>est proposée</w:t>
      </w:r>
      <w:r>
        <w:rPr>
          <w:rFonts w:ascii="Calibri" w:hAnsi="Calibri" w:cs="Tahoma"/>
          <w:sz w:val="22"/>
          <w:szCs w:val="22"/>
        </w:rPr>
        <w:t xml:space="preserve"> au vote</w:t>
      </w:r>
      <w:r w:rsidRPr="00707CF3">
        <w:rPr>
          <w:rFonts w:ascii="Calibri" w:hAnsi="Calibri" w:cs="Tahoma"/>
          <w:sz w:val="22"/>
          <w:szCs w:val="22"/>
        </w:rPr>
        <w:t>.</w:t>
      </w:r>
    </w:p>
    <w:p w:rsidR="00234842" w:rsidRDefault="00234842" w:rsidP="00173A97">
      <w:pPr>
        <w:tabs>
          <w:tab w:val="left" w:pos="0"/>
        </w:tabs>
        <w:jc w:val="both"/>
        <w:rPr>
          <w:rFonts w:ascii="Calibri" w:hAnsi="Calibri" w:cs="Tahoma"/>
          <w:sz w:val="22"/>
          <w:szCs w:val="22"/>
        </w:rPr>
      </w:pPr>
    </w:p>
    <w:p w:rsidR="00707CF3" w:rsidRDefault="00707CF3" w:rsidP="00173A97">
      <w:pPr>
        <w:jc w:val="both"/>
        <w:rPr>
          <w:rFonts w:ascii="Calibri" w:hAnsi="Calibri" w:cs="Tahoma"/>
          <w:color w:val="0070C0"/>
          <w:sz w:val="22"/>
          <w:szCs w:val="22"/>
        </w:rPr>
      </w:pPr>
      <w:r w:rsidRPr="00690BE3">
        <w:rPr>
          <w:rFonts w:ascii="Calibri" w:hAnsi="Calibri" w:cs="Tahoma"/>
          <w:color w:val="0070C0"/>
          <w:sz w:val="22"/>
          <w:szCs w:val="22"/>
        </w:rPr>
        <w:lastRenderedPageBreak/>
        <w:t xml:space="preserve">Le Président demande </w:t>
      </w:r>
      <w:r w:rsidR="00EE5003">
        <w:rPr>
          <w:rFonts w:ascii="Calibri" w:hAnsi="Calibri" w:cs="Tahoma"/>
          <w:color w:val="0070C0"/>
          <w:sz w:val="22"/>
          <w:szCs w:val="22"/>
        </w:rPr>
        <w:t>s’</w:t>
      </w:r>
      <w:r w:rsidR="00EE5003" w:rsidRPr="00690BE3">
        <w:rPr>
          <w:rFonts w:ascii="Calibri" w:hAnsi="Calibri" w:cs="Tahoma"/>
          <w:color w:val="0070C0"/>
          <w:sz w:val="22"/>
          <w:szCs w:val="22"/>
        </w:rPr>
        <w:t xml:space="preserve">il </w:t>
      </w:r>
      <w:r w:rsidRPr="00690BE3">
        <w:rPr>
          <w:rFonts w:ascii="Calibri" w:hAnsi="Calibri" w:cs="Tahoma"/>
          <w:color w:val="0070C0"/>
          <w:sz w:val="22"/>
          <w:szCs w:val="22"/>
        </w:rPr>
        <w:t>y a des questi</w:t>
      </w:r>
      <w:r w:rsidR="00234842">
        <w:rPr>
          <w:rFonts w:ascii="Calibri" w:hAnsi="Calibri" w:cs="Tahoma"/>
          <w:color w:val="0070C0"/>
          <w:sz w:val="22"/>
          <w:szCs w:val="22"/>
        </w:rPr>
        <w:t>ons diverses. Pas de questions.</w:t>
      </w:r>
    </w:p>
    <w:p w:rsidR="00707CF3" w:rsidRPr="00707CF3" w:rsidRDefault="00707CF3" w:rsidP="00173A97">
      <w:pPr>
        <w:jc w:val="both"/>
        <w:rPr>
          <w:rFonts w:ascii="Calibri" w:hAnsi="Calibri" w:cs="Tahoma"/>
          <w:color w:val="0070C0"/>
          <w:sz w:val="22"/>
          <w:szCs w:val="22"/>
        </w:rPr>
      </w:pPr>
    </w:p>
    <w:p w:rsidR="00707CF3" w:rsidRDefault="00707CF3" w:rsidP="00173A97">
      <w:pPr>
        <w:tabs>
          <w:tab w:val="left" w:pos="9923"/>
        </w:tabs>
        <w:jc w:val="both"/>
        <w:rPr>
          <w:rFonts w:ascii="Calibri" w:hAnsi="Calibri" w:cs="Tahoma"/>
          <w:b/>
          <w:color w:val="0070C0"/>
          <w:sz w:val="22"/>
          <w:szCs w:val="22"/>
        </w:rPr>
      </w:pPr>
      <w:r w:rsidRPr="00434AD9">
        <w:rPr>
          <w:rFonts w:ascii="Calibri" w:hAnsi="Calibri" w:cs="Tahoma"/>
          <w:i/>
          <w:color w:val="0070C0"/>
          <w:sz w:val="22"/>
          <w:szCs w:val="22"/>
        </w:rPr>
        <w:sym w:font="Wingdings" w:char="F0F0"/>
      </w:r>
      <w:r w:rsidRPr="00434AD9">
        <w:rPr>
          <w:rFonts w:ascii="Calibri" w:hAnsi="Calibri" w:cs="Tahoma"/>
          <w:i/>
          <w:color w:val="0070C0"/>
          <w:sz w:val="22"/>
          <w:szCs w:val="22"/>
        </w:rPr>
        <w:t xml:space="preserve"> </w:t>
      </w:r>
      <w:r w:rsidRPr="00C96E30">
        <w:rPr>
          <w:rFonts w:ascii="Calibri" w:hAnsi="Calibri" w:cs="Tahoma"/>
          <w:i/>
          <w:color w:val="0070C0"/>
          <w:sz w:val="22"/>
          <w:szCs w:val="22"/>
        </w:rPr>
        <w:t>Vote à main levée</w:t>
      </w:r>
      <w:r w:rsidR="00234842">
        <w:rPr>
          <w:rFonts w:ascii="Calibri" w:hAnsi="Calibri" w:cs="Tahoma"/>
          <w:i/>
          <w:color w:val="0070C0"/>
          <w:sz w:val="22"/>
          <w:szCs w:val="22"/>
        </w:rPr>
        <w:t xml:space="preserve"> du Conseil syndical :</w:t>
      </w:r>
      <w:r>
        <w:rPr>
          <w:rFonts w:ascii="Calibri" w:hAnsi="Calibri" w:cs="Tahoma"/>
          <w:i/>
          <w:color w:val="0070C0"/>
          <w:sz w:val="22"/>
          <w:szCs w:val="22"/>
        </w:rPr>
        <w:t xml:space="preserve"> </w:t>
      </w:r>
      <w:r w:rsidR="00234842">
        <w:rPr>
          <w:rFonts w:ascii="Calibri" w:hAnsi="Calibri" w:cs="Tahoma"/>
          <w:b/>
          <w:color w:val="0070C0"/>
          <w:sz w:val="22"/>
          <w:szCs w:val="22"/>
        </w:rPr>
        <w:t>a</w:t>
      </w:r>
      <w:r w:rsidRPr="00434AD9">
        <w:rPr>
          <w:rFonts w:ascii="Calibri" w:hAnsi="Calibri" w:cs="Tahoma"/>
          <w:b/>
          <w:color w:val="0070C0"/>
          <w:sz w:val="22"/>
          <w:szCs w:val="22"/>
        </w:rPr>
        <w:t xml:space="preserve">dopté </w:t>
      </w:r>
      <w:r w:rsidRPr="00C96E30">
        <w:rPr>
          <w:rFonts w:ascii="Calibri" w:hAnsi="Calibri" w:cs="Tahoma"/>
          <w:b/>
          <w:color w:val="0070C0"/>
          <w:sz w:val="22"/>
          <w:szCs w:val="22"/>
        </w:rPr>
        <w:t>à l’unanimité</w:t>
      </w:r>
      <w:r w:rsidR="00234842">
        <w:rPr>
          <w:rFonts w:ascii="Calibri" w:hAnsi="Calibri" w:cs="Tahoma"/>
          <w:b/>
          <w:color w:val="0070C0"/>
          <w:sz w:val="22"/>
          <w:szCs w:val="22"/>
        </w:rPr>
        <w:t>.</w:t>
      </w:r>
    </w:p>
    <w:p w:rsidR="00234842" w:rsidRPr="00234842" w:rsidRDefault="00234842" w:rsidP="00173A97">
      <w:pPr>
        <w:tabs>
          <w:tab w:val="left" w:pos="9923"/>
        </w:tabs>
        <w:jc w:val="both"/>
        <w:rPr>
          <w:rFonts w:ascii="Calibri" w:hAnsi="Calibri" w:cs="Tahoma"/>
          <w:b/>
          <w:sz w:val="22"/>
          <w:szCs w:val="22"/>
        </w:rPr>
      </w:pPr>
    </w:p>
    <w:p w:rsidR="00234842" w:rsidRPr="00234842" w:rsidRDefault="00234842" w:rsidP="00173A97">
      <w:pPr>
        <w:tabs>
          <w:tab w:val="left" w:pos="9923"/>
        </w:tabs>
        <w:jc w:val="both"/>
        <w:rPr>
          <w:rFonts w:ascii="Calibri" w:hAnsi="Calibri" w:cs="Tahoma"/>
          <w:sz w:val="22"/>
          <w:szCs w:val="22"/>
        </w:rPr>
      </w:pPr>
    </w:p>
    <w:p w:rsidR="0033461C" w:rsidRDefault="0033461C" w:rsidP="00173A97">
      <w:pPr>
        <w:jc w:val="both"/>
        <w:rPr>
          <w:rFonts w:ascii="Calibri" w:hAnsi="Calibri" w:cs="Tahoma"/>
          <w:sz w:val="22"/>
          <w:szCs w:val="22"/>
        </w:rPr>
      </w:pPr>
    </w:p>
    <w:p w:rsidR="005C2110" w:rsidRPr="00234842" w:rsidRDefault="005C2110" w:rsidP="00173A97">
      <w:pPr>
        <w:jc w:val="both"/>
        <w:rPr>
          <w:rFonts w:ascii="Calibri" w:hAnsi="Calibri" w:cs="Tahoma"/>
          <w:sz w:val="22"/>
          <w:szCs w:val="22"/>
        </w:rPr>
      </w:pPr>
    </w:p>
    <w:p w:rsidR="00A450D5" w:rsidRDefault="00160859" w:rsidP="00173A97">
      <w:pPr>
        <w:tabs>
          <w:tab w:val="left" w:pos="9923"/>
        </w:tabs>
        <w:rPr>
          <w:rFonts w:ascii="Calibri" w:hAnsi="Calibri" w:cs="Tahoma"/>
          <w:b/>
          <w:sz w:val="22"/>
          <w:szCs w:val="22"/>
          <w:u w:val="single"/>
        </w:rPr>
      </w:pPr>
      <w:r>
        <w:rPr>
          <w:rFonts w:ascii="Calibri" w:hAnsi="Calibri" w:cs="Tahoma"/>
          <w:b/>
          <w:sz w:val="22"/>
          <w:szCs w:val="22"/>
          <w:u w:val="single"/>
        </w:rPr>
        <w:t>1</w:t>
      </w:r>
      <w:r w:rsidR="00707CF3">
        <w:rPr>
          <w:rFonts w:ascii="Calibri" w:hAnsi="Calibri" w:cs="Tahoma"/>
          <w:b/>
          <w:sz w:val="22"/>
          <w:szCs w:val="22"/>
          <w:u w:val="single"/>
        </w:rPr>
        <w:t>6</w:t>
      </w:r>
      <w:r w:rsidR="009B6CE3">
        <w:rPr>
          <w:rFonts w:ascii="Calibri" w:hAnsi="Calibri" w:cs="Tahoma"/>
          <w:b/>
          <w:sz w:val="22"/>
          <w:szCs w:val="22"/>
          <w:u w:val="single"/>
        </w:rPr>
        <w:t xml:space="preserve"> </w:t>
      </w:r>
      <w:r w:rsidR="00A51092" w:rsidRPr="00A450D5">
        <w:rPr>
          <w:rFonts w:ascii="Calibri" w:hAnsi="Calibri" w:cs="Tahoma"/>
          <w:b/>
          <w:sz w:val="22"/>
          <w:szCs w:val="22"/>
          <w:u w:val="single"/>
        </w:rPr>
        <w:t>-</w:t>
      </w:r>
      <w:r w:rsidR="00234842">
        <w:rPr>
          <w:rFonts w:ascii="Calibri" w:hAnsi="Calibri" w:cs="Tahoma"/>
          <w:b/>
          <w:sz w:val="22"/>
          <w:szCs w:val="22"/>
          <w:u w:val="single"/>
        </w:rPr>
        <w:t> </w:t>
      </w:r>
      <w:r w:rsidR="00A450D5">
        <w:rPr>
          <w:rFonts w:ascii="Calibri" w:hAnsi="Calibri" w:cs="Tahoma"/>
          <w:b/>
          <w:sz w:val="22"/>
          <w:szCs w:val="22"/>
          <w:u w:val="single"/>
        </w:rPr>
        <w:t>Fin de séance</w:t>
      </w:r>
      <w:r w:rsidR="00173A97" w:rsidRPr="00906C34">
        <w:rPr>
          <w:rFonts w:ascii="Calibri" w:hAnsi="Calibri" w:cs="Tahoma"/>
          <w:sz w:val="22"/>
          <w:szCs w:val="22"/>
        </w:rPr>
        <w:t xml:space="preserve"> </w:t>
      </w:r>
      <w:r w:rsidR="00173A97" w:rsidRPr="00173A97">
        <w:rPr>
          <w:rFonts w:ascii="Calibri" w:hAnsi="Calibri" w:cs="Tahoma"/>
          <w:color w:val="0070C0"/>
          <w:sz w:val="22"/>
          <w:szCs w:val="22"/>
        </w:rPr>
        <w:t>(</w:t>
      </w:r>
      <w:r w:rsidR="00173A97">
        <w:rPr>
          <w:rFonts w:ascii="Calibri" w:hAnsi="Calibri" w:cs="Tahoma"/>
          <w:i/>
          <w:color w:val="0070C0"/>
          <w:sz w:val="22"/>
          <w:szCs w:val="22"/>
        </w:rPr>
        <w:t>16</w:t>
      </w:r>
      <w:r w:rsidR="00173A97" w:rsidRPr="00173A97">
        <w:rPr>
          <w:rFonts w:ascii="Calibri" w:hAnsi="Calibri" w:cs="Tahoma"/>
          <w:i/>
          <w:color w:val="0070C0"/>
          <w:sz w:val="22"/>
          <w:szCs w:val="22"/>
        </w:rPr>
        <w:t> h </w:t>
      </w:r>
      <w:r w:rsidR="00173A97">
        <w:rPr>
          <w:rFonts w:ascii="Calibri" w:hAnsi="Calibri" w:cs="Tahoma"/>
          <w:i/>
          <w:color w:val="0070C0"/>
          <w:sz w:val="22"/>
          <w:szCs w:val="22"/>
        </w:rPr>
        <w:t>15</w:t>
      </w:r>
      <w:r w:rsidR="00173A97" w:rsidRPr="00173A97">
        <w:rPr>
          <w:rFonts w:ascii="Calibri" w:hAnsi="Calibri" w:cs="Tahoma"/>
          <w:i/>
          <w:color w:val="0070C0"/>
          <w:sz w:val="22"/>
          <w:szCs w:val="22"/>
        </w:rPr>
        <w:t>)</w:t>
      </w:r>
    </w:p>
    <w:p w:rsidR="00A450D5" w:rsidRPr="00A450D5" w:rsidRDefault="00A450D5" w:rsidP="00173A97">
      <w:pPr>
        <w:tabs>
          <w:tab w:val="left" w:pos="9923"/>
        </w:tabs>
        <w:rPr>
          <w:rFonts w:ascii="Calibri" w:hAnsi="Calibri" w:cs="Tahoma"/>
          <w:b/>
          <w:sz w:val="22"/>
          <w:szCs w:val="22"/>
          <w:u w:val="single"/>
        </w:rPr>
      </w:pPr>
    </w:p>
    <w:p w:rsidR="00956BF6" w:rsidRDefault="00345740" w:rsidP="00173A97">
      <w:pPr>
        <w:tabs>
          <w:tab w:val="left" w:pos="9923"/>
        </w:tabs>
        <w:jc w:val="both"/>
        <w:rPr>
          <w:rFonts w:ascii="Calibri" w:hAnsi="Calibri"/>
          <w:sz w:val="22"/>
          <w:szCs w:val="22"/>
        </w:rPr>
      </w:pPr>
      <w:r w:rsidRPr="00345740">
        <w:rPr>
          <w:rFonts w:ascii="Calibri" w:hAnsi="Calibri" w:cs="Tahoma"/>
          <w:sz w:val="22"/>
          <w:szCs w:val="22"/>
        </w:rPr>
        <w:t>Annonce de la clôture des travaux par le Président</w:t>
      </w:r>
      <w:r w:rsidR="00234842">
        <w:rPr>
          <w:rFonts w:ascii="Calibri" w:hAnsi="Calibri" w:cs="Tahoma"/>
          <w:sz w:val="22"/>
          <w:szCs w:val="22"/>
        </w:rPr>
        <w:t>,</w:t>
      </w:r>
      <w:r>
        <w:rPr>
          <w:rFonts w:ascii="Calibri" w:hAnsi="Calibri" w:cs="Tahoma"/>
          <w:b/>
          <w:sz w:val="22"/>
          <w:szCs w:val="22"/>
        </w:rPr>
        <w:t xml:space="preserve"> </w:t>
      </w:r>
      <w:r w:rsidR="00707CF3" w:rsidRPr="00707CF3">
        <w:rPr>
          <w:rFonts w:ascii="Calibri" w:hAnsi="Calibri" w:cs="Tahoma"/>
          <w:sz w:val="22"/>
          <w:szCs w:val="22"/>
        </w:rPr>
        <w:t xml:space="preserve">qui </w:t>
      </w:r>
      <w:r w:rsidR="00F3764B" w:rsidRPr="005243E3">
        <w:rPr>
          <w:rFonts w:ascii="Calibri" w:hAnsi="Calibri"/>
          <w:sz w:val="22"/>
          <w:szCs w:val="22"/>
        </w:rPr>
        <w:t>informe l’Assemblée</w:t>
      </w:r>
      <w:r w:rsidR="00505E51">
        <w:rPr>
          <w:rFonts w:ascii="Calibri" w:hAnsi="Calibri"/>
          <w:sz w:val="22"/>
          <w:szCs w:val="22"/>
        </w:rPr>
        <w:t> :</w:t>
      </w:r>
    </w:p>
    <w:p w:rsidR="00234842" w:rsidRPr="00DB194F" w:rsidRDefault="00234842" w:rsidP="00173A97">
      <w:pPr>
        <w:tabs>
          <w:tab w:val="left" w:pos="9923"/>
        </w:tabs>
        <w:ind w:left="709"/>
        <w:jc w:val="both"/>
        <w:rPr>
          <w:rFonts w:ascii="Calibri" w:hAnsi="Calibri" w:cs="Tahoma"/>
          <w:sz w:val="22"/>
          <w:szCs w:val="22"/>
        </w:rPr>
      </w:pPr>
      <w:r>
        <w:rPr>
          <w:rFonts w:ascii="Calibri" w:hAnsi="Calibri" w:cs="Tahoma"/>
          <w:sz w:val="22"/>
          <w:szCs w:val="22"/>
        </w:rPr>
        <w:t>- </w:t>
      </w:r>
      <w:r>
        <w:rPr>
          <w:rFonts w:ascii="Calibri" w:hAnsi="Calibri"/>
          <w:sz w:val="22"/>
          <w:szCs w:val="22"/>
        </w:rPr>
        <w:t>de la tenue d’une réunion du Conseil départemental le 23 novembre prochain pour, notamment, l’attribution de la DSP</w:t>
      </w:r>
      <w:r w:rsidR="00173A97">
        <w:rPr>
          <w:rFonts w:ascii="Calibri" w:hAnsi="Calibri" w:cs="Tahoma"/>
          <w:sz w:val="22"/>
          <w:szCs w:val="22"/>
        </w:rPr>
        <w:t>,</w:t>
      </w:r>
    </w:p>
    <w:p w:rsidR="00505E51" w:rsidRDefault="00234842" w:rsidP="00173A97">
      <w:pPr>
        <w:tabs>
          <w:tab w:val="left" w:pos="9923"/>
        </w:tabs>
        <w:ind w:left="709"/>
        <w:jc w:val="both"/>
        <w:rPr>
          <w:rFonts w:ascii="Calibri" w:hAnsi="Calibri" w:cs="Tahoma"/>
          <w:sz w:val="22"/>
          <w:szCs w:val="22"/>
        </w:rPr>
      </w:pPr>
      <w:r>
        <w:rPr>
          <w:rFonts w:ascii="Calibri" w:hAnsi="Calibri" w:cs="Tahoma"/>
          <w:sz w:val="22"/>
          <w:szCs w:val="22"/>
        </w:rPr>
        <w:t>- </w:t>
      </w:r>
      <w:r w:rsidR="00173A97">
        <w:rPr>
          <w:rFonts w:ascii="Calibri" w:hAnsi="Calibri"/>
          <w:sz w:val="22"/>
          <w:szCs w:val="22"/>
        </w:rPr>
        <w:t>de l’i</w:t>
      </w:r>
      <w:r>
        <w:rPr>
          <w:rFonts w:ascii="Calibri" w:hAnsi="Calibri"/>
          <w:sz w:val="22"/>
          <w:szCs w:val="22"/>
        </w:rPr>
        <w:t>nvitation au buffet</w:t>
      </w:r>
      <w:r>
        <w:rPr>
          <w:rFonts w:ascii="Calibri" w:hAnsi="Calibri" w:cs="Tahoma"/>
          <w:sz w:val="22"/>
          <w:szCs w:val="22"/>
        </w:rPr>
        <w:t>.</w:t>
      </w:r>
    </w:p>
    <w:p w:rsidR="00234842" w:rsidRDefault="00234842" w:rsidP="00173A97">
      <w:pPr>
        <w:tabs>
          <w:tab w:val="left" w:pos="9923"/>
        </w:tabs>
        <w:jc w:val="both"/>
        <w:rPr>
          <w:rFonts w:ascii="Calibri" w:hAnsi="Calibri" w:cs="Tahoma"/>
          <w:sz w:val="22"/>
          <w:szCs w:val="22"/>
        </w:rPr>
      </w:pPr>
    </w:p>
    <w:p w:rsidR="005243E3" w:rsidRDefault="00234842" w:rsidP="00173A97">
      <w:pPr>
        <w:tabs>
          <w:tab w:val="left" w:pos="9923"/>
        </w:tabs>
        <w:jc w:val="both"/>
        <w:rPr>
          <w:rFonts w:ascii="Calibri" w:hAnsi="Calibri" w:cs="Tahoma"/>
          <w:sz w:val="22"/>
          <w:szCs w:val="22"/>
        </w:rPr>
      </w:pPr>
      <w:r>
        <w:rPr>
          <w:rFonts w:ascii="Calibri" w:hAnsi="Calibri" w:cs="Tahoma"/>
          <w:sz w:val="22"/>
          <w:szCs w:val="22"/>
        </w:rPr>
        <w:t>M. </w:t>
      </w:r>
      <w:r w:rsidR="00980B09" w:rsidRPr="00DB194F">
        <w:rPr>
          <w:rFonts w:ascii="Calibri" w:hAnsi="Calibri" w:cs="Tahoma"/>
          <w:sz w:val="22"/>
          <w:szCs w:val="22"/>
        </w:rPr>
        <w:t>VIGNAU remercie le Département pour avoir permis la réservation de réseaux pour la fibre optique à l’occasion des travaux d’assainissement. Il exprime aussi sa satisfaction devant la prise en compte des zones blanches dans la priorisation du déploiement.</w:t>
      </w:r>
    </w:p>
    <w:p w:rsidR="00173A97" w:rsidRDefault="00173A97" w:rsidP="00173A97">
      <w:pPr>
        <w:tabs>
          <w:tab w:val="left" w:pos="9923"/>
        </w:tabs>
        <w:jc w:val="both"/>
        <w:rPr>
          <w:rFonts w:ascii="Calibri" w:hAnsi="Calibri" w:cs="Tahoma"/>
          <w:sz w:val="22"/>
          <w:szCs w:val="22"/>
        </w:rPr>
      </w:pPr>
    </w:p>
    <w:p w:rsidR="00173A97" w:rsidRDefault="00173A97" w:rsidP="00173A97">
      <w:pPr>
        <w:tabs>
          <w:tab w:val="left" w:pos="9923"/>
        </w:tabs>
        <w:jc w:val="both"/>
        <w:rPr>
          <w:rFonts w:ascii="Calibri" w:hAnsi="Calibri" w:cs="Tahoma"/>
          <w:sz w:val="22"/>
          <w:szCs w:val="22"/>
        </w:rPr>
      </w:pPr>
    </w:p>
    <w:p w:rsidR="00173A97" w:rsidRPr="00DB194F" w:rsidRDefault="00173A97" w:rsidP="00173A97">
      <w:pPr>
        <w:tabs>
          <w:tab w:val="left" w:pos="9923"/>
        </w:tabs>
        <w:jc w:val="both"/>
        <w:rPr>
          <w:rFonts w:ascii="Calibri" w:hAnsi="Calibri" w:cs="Tahoma"/>
          <w:sz w:val="22"/>
          <w:szCs w:val="22"/>
        </w:rPr>
      </w:pPr>
    </w:p>
    <w:p w:rsidR="00C73B81" w:rsidRPr="005243E3" w:rsidRDefault="00C73B81" w:rsidP="00173A97">
      <w:pPr>
        <w:tabs>
          <w:tab w:val="left" w:pos="9923"/>
        </w:tabs>
        <w:ind w:left="426"/>
        <w:jc w:val="center"/>
        <w:rPr>
          <w:rFonts w:ascii="Calibri" w:hAnsi="Calibri" w:cs="Tahoma"/>
          <w:sz w:val="22"/>
          <w:szCs w:val="22"/>
        </w:rPr>
      </w:pPr>
      <w:r w:rsidRPr="00DB194F">
        <w:rPr>
          <w:rFonts w:ascii="Calibri" w:hAnsi="Calibri" w:cs="Tahoma"/>
          <w:sz w:val="22"/>
          <w:szCs w:val="22"/>
        </w:rPr>
        <w:t>---------------</w:t>
      </w:r>
    </w:p>
    <w:sectPr w:rsidR="00C73B81" w:rsidRPr="005243E3" w:rsidSect="0049272A">
      <w:footerReference w:type="default" r:id="rId10"/>
      <w:pgSz w:w="11906" w:h="16838" w:code="9"/>
      <w:pgMar w:top="1134" w:right="1841" w:bottom="993" w:left="1418" w:header="284" w:footer="397" w:gutter="0"/>
      <w:paperSrc w:first="259" w:other="26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0F67" w:rsidRDefault="009A0F67">
      <w:r>
        <w:separator/>
      </w:r>
    </w:p>
  </w:endnote>
  <w:endnote w:type="continuationSeparator" w:id="0">
    <w:p w:rsidR="009A0F67" w:rsidRDefault="009A0F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vantGarde">
    <w:altName w:val="Century Gothic"/>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yriad Pro">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18" w:space="0" w:color="808080"/>
        <w:insideV w:val="single" w:sz="18" w:space="0" w:color="808080"/>
      </w:tblBorders>
      <w:tblLook w:val="04A0" w:firstRow="1" w:lastRow="0" w:firstColumn="1" w:lastColumn="0" w:noHBand="0" w:noVBand="1"/>
    </w:tblPr>
    <w:tblGrid>
      <w:gridCol w:w="919"/>
      <w:gridCol w:w="7944"/>
    </w:tblGrid>
    <w:tr w:rsidR="000B3CA6" w:rsidTr="00525583">
      <w:tc>
        <w:tcPr>
          <w:tcW w:w="918" w:type="dxa"/>
        </w:tcPr>
        <w:p w:rsidR="000B3CA6" w:rsidRPr="009A0F67" w:rsidRDefault="000B3CA6">
          <w:pPr>
            <w:pStyle w:val="Pieddepage"/>
            <w:jc w:val="right"/>
            <w:rPr>
              <w:b/>
              <w:bCs/>
              <w:color w:val="4F81BD"/>
              <w:sz w:val="32"/>
              <w:szCs w:val="32"/>
              <w:lang w:val="fr-FR" w:eastAsia="fr-FR"/>
            </w:rPr>
          </w:pPr>
          <w:r w:rsidRPr="009A0F67">
            <w:rPr>
              <w:sz w:val="22"/>
              <w:szCs w:val="21"/>
              <w:lang w:val="fr-FR" w:eastAsia="fr-FR"/>
            </w:rPr>
            <w:fldChar w:fldCharType="begin"/>
          </w:r>
          <w:r w:rsidRPr="009A0F67">
            <w:rPr>
              <w:lang w:val="fr-FR" w:eastAsia="fr-FR"/>
            </w:rPr>
            <w:instrText>PAGE   \* MERGEFORMAT</w:instrText>
          </w:r>
          <w:r w:rsidRPr="009A0F67">
            <w:rPr>
              <w:sz w:val="22"/>
              <w:szCs w:val="21"/>
              <w:lang w:val="fr-FR" w:eastAsia="fr-FR"/>
            </w:rPr>
            <w:fldChar w:fldCharType="separate"/>
          </w:r>
          <w:r w:rsidR="00764543" w:rsidRPr="00764543">
            <w:rPr>
              <w:b/>
              <w:bCs/>
              <w:noProof/>
              <w:color w:val="4F81BD"/>
              <w:sz w:val="32"/>
              <w:szCs w:val="32"/>
              <w:lang w:val="fr-FR" w:eastAsia="fr-FR"/>
            </w:rPr>
            <w:t>1</w:t>
          </w:r>
          <w:r w:rsidRPr="009A0F67">
            <w:rPr>
              <w:b/>
              <w:bCs/>
              <w:color w:val="4F81BD"/>
              <w:sz w:val="32"/>
              <w:szCs w:val="32"/>
              <w:lang w:val="fr-FR" w:eastAsia="fr-FR"/>
            </w:rPr>
            <w:fldChar w:fldCharType="end"/>
          </w:r>
        </w:p>
      </w:tc>
      <w:tc>
        <w:tcPr>
          <w:tcW w:w="7938" w:type="dxa"/>
        </w:tcPr>
        <w:p w:rsidR="000B3CA6" w:rsidRPr="009A0F67" w:rsidRDefault="000B3CA6">
          <w:pPr>
            <w:pStyle w:val="Pieddepage"/>
            <w:rPr>
              <w:lang w:val="fr-FR" w:eastAsia="fr-FR"/>
            </w:rPr>
          </w:pPr>
        </w:p>
      </w:tc>
    </w:tr>
  </w:tbl>
  <w:p w:rsidR="000B3CA6" w:rsidRPr="00507815" w:rsidRDefault="000B3CA6" w:rsidP="005517F8">
    <w:pPr>
      <w:pStyle w:val="Pieddepage"/>
      <w:rPr>
        <w:rFonts w:ascii="Tahoma" w:hAnsi="Tahoma"/>
        <w:sz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0F67" w:rsidRDefault="009A0F67">
      <w:r>
        <w:separator/>
      </w:r>
    </w:p>
  </w:footnote>
  <w:footnote w:type="continuationSeparator" w:id="0">
    <w:p w:rsidR="009A0F67" w:rsidRDefault="009A0F6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1731D"/>
    <w:multiLevelType w:val="hybridMultilevel"/>
    <w:tmpl w:val="E8A0EEB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3657B0F"/>
    <w:multiLevelType w:val="multilevel"/>
    <w:tmpl w:val="9B98A2C6"/>
    <w:lvl w:ilvl="0">
      <w:numFmt w:val="decimalZero"/>
      <w:lvlText w:val="%1"/>
      <w:lvlJc w:val="left"/>
      <w:pPr>
        <w:ind w:left="600" w:hanging="600"/>
      </w:pPr>
      <w:rPr>
        <w:rFonts w:cs="Times New Roman" w:hint="default"/>
        <w:u w:val="none"/>
      </w:rPr>
    </w:lvl>
    <w:lvl w:ilvl="1">
      <w:start w:val="1"/>
      <w:numFmt w:val="decimalZero"/>
      <w:lvlText w:val="%1-%2"/>
      <w:lvlJc w:val="left"/>
      <w:pPr>
        <w:ind w:left="600" w:hanging="600"/>
      </w:pPr>
      <w:rPr>
        <w:rFonts w:cs="Times New Roman" w:hint="default"/>
        <w:u w:val="none"/>
      </w:rPr>
    </w:lvl>
    <w:lvl w:ilvl="2">
      <w:start w:val="1"/>
      <w:numFmt w:val="decimal"/>
      <w:lvlText w:val="%1-%2.%3"/>
      <w:lvlJc w:val="left"/>
      <w:pPr>
        <w:ind w:left="720" w:hanging="720"/>
      </w:pPr>
      <w:rPr>
        <w:rFonts w:cs="Times New Roman" w:hint="default"/>
        <w:u w:val="none"/>
      </w:rPr>
    </w:lvl>
    <w:lvl w:ilvl="3">
      <w:start w:val="1"/>
      <w:numFmt w:val="decimal"/>
      <w:lvlText w:val="%1-%2.%3.%4"/>
      <w:lvlJc w:val="left"/>
      <w:pPr>
        <w:ind w:left="720" w:hanging="720"/>
      </w:pPr>
      <w:rPr>
        <w:rFonts w:cs="Times New Roman" w:hint="default"/>
        <w:u w:val="none"/>
      </w:rPr>
    </w:lvl>
    <w:lvl w:ilvl="4">
      <w:start w:val="1"/>
      <w:numFmt w:val="decimal"/>
      <w:lvlText w:val="%1-%2.%3.%4.%5"/>
      <w:lvlJc w:val="left"/>
      <w:pPr>
        <w:ind w:left="1080" w:hanging="1080"/>
      </w:pPr>
      <w:rPr>
        <w:rFonts w:cs="Times New Roman" w:hint="default"/>
        <w:u w:val="none"/>
      </w:rPr>
    </w:lvl>
    <w:lvl w:ilvl="5">
      <w:start w:val="1"/>
      <w:numFmt w:val="decimal"/>
      <w:lvlText w:val="%1-%2.%3.%4.%5.%6"/>
      <w:lvlJc w:val="left"/>
      <w:pPr>
        <w:ind w:left="1080" w:hanging="1080"/>
      </w:pPr>
      <w:rPr>
        <w:rFonts w:cs="Times New Roman" w:hint="default"/>
        <w:u w:val="none"/>
      </w:rPr>
    </w:lvl>
    <w:lvl w:ilvl="6">
      <w:start w:val="1"/>
      <w:numFmt w:val="decimal"/>
      <w:lvlText w:val="%1-%2.%3.%4.%5.%6.%7"/>
      <w:lvlJc w:val="left"/>
      <w:pPr>
        <w:ind w:left="1440" w:hanging="1440"/>
      </w:pPr>
      <w:rPr>
        <w:rFonts w:cs="Times New Roman" w:hint="default"/>
        <w:u w:val="none"/>
      </w:rPr>
    </w:lvl>
    <w:lvl w:ilvl="7">
      <w:start w:val="1"/>
      <w:numFmt w:val="decimal"/>
      <w:lvlText w:val="%1-%2.%3.%4.%5.%6.%7.%8"/>
      <w:lvlJc w:val="left"/>
      <w:pPr>
        <w:ind w:left="1440" w:hanging="1440"/>
      </w:pPr>
      <w:rPr>
        <w:rFonts w:cs="Times New Roman" w:hint="default"/>
        <w:u w:val="none"/>
      </w:rPr>
    </w:lvl>
    <w:lvl w:ilvl="8">
      <w:start w:val="1"/>
      <w:numFmt w:val="decimal"/>
      <w:lvlText w:val="%1-%2.%3.%4.%5.%6.%7.%8.%9"/>
      <w:lvlJc w:val="left"/>
      <w:pPr>
        <w:ind w:left="1800" w:hanging="1800"/>
      </w:pPr>
      <w:rPr>
        <w:rFonts w:cs="Times New Roman" w:hint="default"/>
        <w:u w:val="none"/>
      </w:rPr>
    </w:lvl>
  </w:abstractNum>
  <w:abstractNum w:abstractNumId="2">
    <w:nsid w:val="082A55A1"/>
    <w:multiLevelType w:val="hybridMultilevel"/>
    <w:tmpl w:val="AF68CD06"/>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
    <w:nsid w:val="09E13159"/>
    <w:multiLevelType w:val="hybridMultilevel"/>
    <w:tmpl w:val="EFC06324"/>
    <w:lvl w:ilvl="0" w:tplc="040C000B">
      <w:start w:val="1"/>
      <w:numFmt w:val="bullet"/>
      <w:lvlText w:val=""/>
      <w:lvlJc w:val="left"/>
      <w:pPr>
        <w:ind w:left="1146" w:hanging="360"/>
      </w:pPr>
      <w:rPr>
        <w:rFonts w:ascii="Wingdings" w:hAnsi="Wingdings"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4">
    <w:nsid w:val="0C34635B"/>
    <w:multiLevelType w:val="hybridMultilevel"/>
    <w:tmpl w:val="BD04CBE2"/>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5">
    <w:nsid w:val="128073C5"/>
    <w:multiLevelType w:val="hybridMultilevel"/>
    <w:tmpl w:val="5C3CE7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73B549E"/>
    <w:multiLevelType w:val="hybridMultilevel"/>
    <w:tmpl w:val="7194A2A4"/>
    <w:lvl w:ilvl="0" w:tplc="D7AED802">
      <w:numFmt w:val="bullet"/>
      <w:lvlText w:val="-"/>
      <w:lvlJc w:val="left"/>
      <w:pPr>
        <w:tabs>
          <w:tab w:val="num" w:pos="1211"/>
        </w:tabs>
        <w:ind w:left="1211" w:hanging="360"/>
      </w:pPr>
      <w:rPr>
        <w:rFonts w:ascii="Tahoma" w:eastAsia="Times New Roman" w:hAnsi="Tahoma" w:cs="Tahoma" w:hint="default"/>
      </w:rPr>
    </w:lvl>
    <w:lvl w:ilvl="1" w:tplc="040C0003">
      <w:start w:val="1"/>
      <w:numFmt w:val="bullet"/>
      <w:lvlText w:val="o"/>
      <w:lvlJc w:val="left"/>
      <w:pPr>
        <w:tabs>
          <w:tab w:val="num" w:pos="1931"/>
        </w:tabs>
        <w:ind w:left="1931" w:hanging="360"/>
      </w:pPr>
      <w:rPr>
        <w:rFonts w:ascii="Courier New" w:hAnsi="Courier New" w:cs="Courier New" w:hint="default"/>
      </w:rPr>
    </w:lvl>
    <w:lvl w:ilvl="2" w:tplc="040C0005">
      <w:start w:val="1"/>
      <w:numFmt w:val="bullet"/>
      <w:lvlText w:val=""/>
      <w:lvlJc w:val="left"/>
      <w:pPr>
        <w:tabs>
          <w:tab w:val="num" w:pos="2651"/>
        </w:tabs>
        <w:ind w:left="2651" w:hanging="360"/>
      </w:pPr>
      <w:rPr>
        <w:rFonts w:ascii="Wingdings" w:hAnsi="Wingdings" w:hint="default"/>
      </w:rPr>
    </w:lvl>
    <w:lvl w:ilvl="3" w:tplc="040C0001">
      <w:start w:val="1"/>
      <w:numFmt w:val="bullet"/>
      <w:lvlText w:val=""/>
      <w:lvlJc w:val="left"/>
      <w:pPr>
        <w:tabs>
          <w:tab w:val="num" w:pos="3371"/>
        </w:tabs>
        <w:ind w:left="3371" w:hanging="360"/>
      </w:pPr>
      <w:rPr>
        <w:rFonts w:ascii="Symbol" w:hAnsi="Symbol" w:hint="default"/>
      </w:rPr>
    </w:lvl>
    <w:lvl w:ilvl="4" w:tplc="040C0003">
      <w:start w:val="1"/>
      <w:numFmt w:val="bullet"/>
      <w:lvlText w:val="o"/>
      <w:lvlJc w:val="left"/>
      <w:pPr>
        <w:tabs>
          <w:tab w:val="num" w:pos="4091"/>
        </w:tabs>
        <w:ind w:left="4091" w:hanging="360"/>
      </w:pPr>
      <w:rPr>
        <w:rFonts w:ascii="Courier New" w:hAnsi="Courier New" w:cs="Courier New" w:hint="default"/>
      </w:rPr>
    </w:lvl>
    <w:lvl w:ilvl="5" w:tplc="040C0005">
      <w:start w:val="1"/>
      <w:numFmt w:val="bullet"/>
      <w:lvlText w:val=""/>
      <w:lvlJc w:val="left"/>
      <w:pPr>
        <w:tabs>
          <w:tab w:val="num" w:pos="4811"/>
        </w:tabs>
        <w:ind w:left="4811" w:hanging="360"/>
      </w:pPr>
      <w:rPr>
        <w:rFonts w:ascii="Wingdings" w:hAnsi="Wingdings" w:hint="default"/>
      </w:rPr>
    </w:lvl>
    <w:lvl w:ilvl="6" w:tplc="040C0001">
      <w:start w:val="1"/>
      <w:numFmt w:val="bullet"/>
      <w:lvlText w:val=""/>
      <w:lvlJc w:val="left"/>
      <w:pPr>
        <w:tabs>
          <w:tab w:val="num" w:pos="5531"/>
        </w:tabs>
        <w:ind w:left="5531" w:hanging="360"/>
      </w:pPr>
      <w:rPr>
        <w:rFonts w:ascii="Symbol" w:hAnsi="Symbol" w:hint="default"/>
      </w:rPr>
    </w:lvl>
    <w:lvl w:ilvl="7" w:tplc="040C0003">
      <w:start w:val="1"/>
      <w:numFmt w:val="bullet"/>
      <w:lvlText w:val="o"/>
      <w:lvlJc w:val="left"/>
      <w:pPr>
        <w:tabs>
          <w:tab w:val="num" w:pos="6251"/>
        </w:tabs>
        <w:ind w:left="6251" w:hanging="360"/>
      </w:pPr>
      <w:rPr>
        <w:rFonts w:ascii="Courier New" w:hAnsi="Courier New" w:cs="Courier New" w:hint="default"/>
      </w:rPr>
    </w:lvl>
    <w:lvl w:ilvl="8" w:tplc="040C0005">
      <w:start w:val="1"/>
      <w:numFmt w:val="bullet"/>
      <w:lvlText w:val=""/>
      <w:lvlJc w:val="left"/>
      <w:pPr>
        <w:tabs>
          <w:tab w:val="num" w:pos="6971"/>
        </w:tabs>
        <w:ind w:left="6971" w:hanging="360"/>
      </w:pPr>
      <w:rPr>
        <w:rFonts w:ascii="Wingdings" w:hAnsi="Wingdings" w:hint="default"/>
      </w:rPr>
    </w:lvl>
  </w:abstractNum>
  <w:abstractNum w:abstractNumId="7">
    <w:nsid w:val="175A05B9"/>
    <w:multiLevelType w:val="hybridMultilevel"/>
    <w:tmpl w:val="71809FAC"/>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8">
    <w:nsid w:val="1A4500B7"/>
    <w:multiLevelType w:val="hybridMultilevel"/>
    <w:tmpl w:val="328A271A"/>
    <w:lvl w:ilvl="0" w:tplc="E30CFF14">
      <w:start w:val="5"/>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1C261E07"/>
    <w:multiLevelType w:val="multilevel"/>
    <w:tmpl w:val="57CA40EA"/>
    <w:lvl w:ilvl="0">
      <w:numFmt w:val="decimalZero"/>
      <w:lvlText w:val="%1"/>
      <w:lvlJc w:val="left"/>
      <w:pPr>
        <w:ind w:left="600" w:hanging="600"/>
      </w:pPr>
      <w:rPr>
        <w:rFonts w:hint="default"/>
      </w:rPr>
    </w:lvl>
    <w:lvl w:ilvl="1">
      <w:start w:val="1"/>
      <w:numFmt w:val="decimalZero"/>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1D45273C"/>
    <w:multiLevelType w:val="hybridMultilevel"/>
    <w:tmpl w:val="970421E6"/>
    <w:lvl w:ilvl="0" w:tplc="6DB41A62">
      <w:start w:val="4"/>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1E473129"/>
    <w:multiLevelType w:val="multilevel"/>
    <w:tmpl w:val="5F688754"/>
    <w:lvl w:ilvl="0">
      <w:numFmt w:val="decimalZero"/>
      <w:lvlText w:val="%1"/>
      <w:lvlJc w:val="left"/>
      <w:pPr>
        <w:ind w:left="735" w:hanging="735"/>
      </w:pPr>
      <w:rPr>
        <w:rFonts w:hint="default"/>
      </w:rPr>
    </w:lvl>
    <w:lvl w:ilvl="1">
      <w:start w:val="1"/>
      <w:numFmt w:val="decimalZero"/>
      <w:lvlText w:val="%1-%2"/>
      <w:lvlJc w:val="left"/>
      <w:pPr>
        <w:ind w:left="735" w:hanging="735"/>
      </w:pPr>
      <w:rPr>
        <w:rFonts w:hint="default"/>
      </w:rPr>
    </w:lvl>
    <w:lvl w:ilvl="2">
      <w:start w:val="1"/>
      <w:numFmt w:val="decimal"/>
      <w:lvlText w:val="%1-%2.%3"/>
      <w:lvlJc w:val="left"/>
      <w:pPr>
        <w:ind w:left="735" w:hanging="735"/>
      </w:pPr>
      <w:rPr>
        <w:rFonts w:hint="default"/>
      </w:rPr>
    </w:lvl>
    <w:lvl w:ilvl="3">
      <w:start w:val="1"/>
      <w:numFmt w:val="decimal"/>
      <w:lvlText w:val="%1-%2.%3.%4"/>
      <w:lvlJc w:val="left"/>
      <w:pPr>
        <w:ind w:left="735" w:hanging="73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20FE5876"/>
    <w:multiLevelType w:val="hybridMultilevel"/>
    <w:tmpl w:val="053E8F5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21BC5A09"/>
    <w:multiLevelType w:val="hybridMultilevel"/>
    <w:tmpl w:val="B6E4B8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273554B5"/>
    <w:multiLevelType w:val="hybridMultilevel"/>
    <w:tmpl w:val="E9E6CB8E"/>
    <w:lvl w:ilvl="0" w:tplc="543CE40A">
      <w:start w:val="5"/>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2F353400"/>
    <w:multiLevelType w:val="hybridMultilevel"/>
    <w:tmpl w:val="55529EB4"/>
    <w:lvl w:ilvl="0" w:tplc="040C000B">
      <w:start w:val="1"/>
      <w:numFmt w:val="bullet"/>
      <w:lvlText w:val=""/>
      <w:lvlJc w:val="left"/>
      <w:pPr>
        <w:ind w:left="1211" w:hanging="360"/>
      </w:pPr>
      <w:rPr>
        <w:rFonts w:ascii="Wingdings" w:hAnsi="Wingdings" w:hint="default"/>
      </w:rPr>
    </w:lvl>
    <w:lvl w:ilvl="1" w:tplc="040C0003" w:tentative="1">
      <w:start w:val="1"/>
      <w:numFmt w:val="bullet"/>
      <w:lvlText w:val="o"/>
      <w:lvlJc w:val="left"/>
      <w:pPr>
        <w:ind w:left="1931" w:hanging="360"/>
      </w:pPr>
      <w:rPr>
        <w:rFonts w:ascii="Courier New" w:hAnsi="Courier New" w:cs="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cs="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cs="Courier New" w:hint="default"/>
      </w:rPr>
    </w:lvl>
    <w:lvl w:ilvl="8" w:tplc="040C0005" w:tentative="1">
      <w:start w:val="1"/>
      <w:numFmt w:val="bullet"/>
      <w:lvlText w:val=""/>
      <w:lvlJc w:val="left"/>
      <w:pPr>
        <w:ind w:left="6971" w:hanging="360"/>
      </w:pPr>
      <w:rPr>
        <w:rFonts w:ascii="Wingdings" w:hAnsi="Wingdings" w:hint="default"/>
      </w:rPr>
    </w:lvl>
  </w:abstractNum>
  <w:abstractNum w:abstractNumId="16">
    <w:nsid w:val="3327107C"/>
    <w:multiLevelType w:val="multilevel"/>
    <w:tmpl w:val="0DD05E6A"/>
    <w:lvl w:ilvl="0">
      <w:numFmt w:val="decimalZero"/>
      <w:lvlText w:val="%1"/>
      <w:lvlJc w:val="left"/>
      <w:pPr>
        <w:ind w:left="675" w:hanging="675"/>
      </w:pPr>
      <w:rPr>
        <w:rFonts w:cs="Times New Roman" w:hint="default"/>
      </w:rPr>
    </w:lvl>
    <w:lvl w:ilvl="1">
      <w:start w:val="1"/>
      <w:numFmt w:val="decimalZero"/>
      <w:lvlText w:val="%1-%2"/>
      <w:lvlJc w:val="left"/>
      <w:pPr>
        <w:ind w:left="2805" w:hanging="675"/>
      </w:pPr>
      <w:rPr>
        <w:rFonts w:cs="Times New Roman" w:hint="default"/>
      </w:rPr>
    </w:lvl>
    <w:lvl w:ilvl="2">
      <w:start w:val="1"/>
      <w:numFmt w:val="decimal"/>
      <w:lvlText w:val="%1-%2.%3"/>
      <w:lvlJc w:val="left"/>
      <w:pPr>
        <w:ind w:left="4980" w:hanging="720"/>
      </w:pPr>
      <w:rPr>
        <w:rFonts w:cs="Times New Roman" w:hint="default"/>
      </w:rPr>
    </w:lvl>
    <w:lvl w:ilvl="3">
      <w:start w:val="1"/>
      <w:numFmt w:val="decimal"/>
      <w:lvlText w:val="%1-%2.%3.%4"/>
      <w:lvlJc w:val="left"/>
      <w:pPr>
        <w:ind w:left="7110" w:hanging="720"/>
      </w:pPr>
      <w:rPr>
        <w:rFonts w:cs="Times New Roman" w:hint="default"/>
      </w:rPr>
    </w:lvl>
    <w:lvl w:ilvl="4">
      <w:start w:val="1"/>
      <w:numFmt w:val="decimal"/>
      <w:lvlText w:val="%1-%2.%3.%4.%5"/>
      <w:lvlJc w:val="left"/>
      <w:pPr>
        <w:ind w:left="9600" w:hanging="1080"/>
      </w:pPr>
      <w:rPr>
        <w:rFonts w:cs="Times New Roman" w:hint="default"/>
      </w:rPr>
    </w:lvl>
    <w:lvl w:ilvl="5">
      <w:start w:val="1"/>
      <w:numFmt w:val="decimal"/>
      <w:lvlText w:val="%1-%2.%3.%4.%5.%6"/>
      <w:lvlJc w:val="left"/>
      <w:pPr>
        <w:ind w:left="11730" w:hanging="1080"/>
      </w:pPr>
      <w:rPr>
        <w:rFonts w:cs="Times New Roman" w:hint="default"/>
      </w:rPr>
    </w:lvl>
    <w:lvl w:ilvl="6">
      <w:start w:val="1"/>
      <w:numFmt w:val="decimal"/>
      <w:lvlText w:val="%1-%2.%3.%4.%5.%6.%7"/>
      <w:lvlJc w:val="left"/>
      <w:pPr>
        <w:ind w:left="14220" w:hanging="1440"/>
      </w:pPr>
      <w:rPr>
        <w:rFonts w:cs="Times New Roman" w:hint="default"/>
      </w:rPr>
    </w:lvl>
    <w:lvl w:ilvl="7">
      <w:start w:val="1"/>
      <w:numFmt w:val="decimal"/>
      <w:lvlText w:val="%1-%2.%3.%4.%5.%6.%7.%8"/>
      <w:lvlJc w:val="left"/>
      <w:pPr>
        <w:ind w:left="16350" w:hanging="1440"/>
      </w:pPr>
      <w:rPr>
        <w:rFonts w:cs="Times New Roman" w:hint="default"/>
      </w:rPr>
    </w:lvl>
    <w:lvl w:ilvl="8">
      <w:start w:val="1"/>
      <w:numFmt w:val="decimal"/>
      <w:lvlText w:val="%1-%2.%3.%4.%5.%6.%7.%8.%9"/>
      <w:lvlJc w:val="left"/>
      <w:pPr>
        <w:ind w:left="18840" w:hanging="1800"/>
      </w:pPr>
      <w:rPr>
        <w:rFonts w:cs="Times New Roman" w:hint="default"/>
      </w:rPr>
    </w:lvl>
  </w:abstractNum>
  <w:abstractNum w:abstractNumId="17">
    <w:nsid w:val="345905B8"/>
    <w:multiLevelType w:val="hybridMultilevel"/>
    <w:tmpl w:val="1004EB40"/>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8">
    <w:nsid w:val="39F93B41"/>
    <w:multiLevelType w:val="hybridMultilevel"/>
    <w:tmpl w:val="F6886102"/>
    <w:lvl w:ilvl="0" w:tplc="040C000B">
      <w:start w:val="1"/>
      <w:numFmt w:val="bullet"/>
      <w:lvlText w:val=""/>
      <w:lvlJc w:val="left"/>
      <w:pPr>
        <w:ind w:left="1245" w:hanging="360"/>
      </w:pPr>
      <w:rPr>
        <w:rFonts w:ascii="Wingdings" w:hAnsi="Wingdings" w:hint="default"/>
      </w:rPr>
    </w:lvl>
    <w:lvl w:ilvl="1" w:tplc="040C0003" w:tentative="1">
      <w:start w:val="1"/>
      <w:numFmt w:val="bullet"/>
      <w:lvlText w:val="o"/>
      <w:lvlJc w:val="left"/>
      <w:pPr>
        <w:ind w:left="1965" w:hanging="360"/>
      </w:pPr>
      <w:rPr>
        <w:rFonts w:ascii="Courier New" w:hAnsi="Courier New" w:cs="Courier New" w:hint="default"/>
      </w:rPr>
    </w:lvl>
    <w:lvl w:ilvl="2" w:tplc="040C0005" w:tentative="1">
      <w:start w:val="1"/>
      <w:numFmt w:val="bullet"/>
      <w:lvlText w:val=""/>
      <w:lvlJc w:val="left"/>
      <w:pPr>
        <w:ind w:left="2685" w:hanging="360"/>
      </w:pPr>
      <w:rPr>
        <w:rFonts w:ascii="Wingdings" w:hAnsi="Wingdings" w:hint="default"/>
      </w:rPr>
    </w:lvl>
    <w:lvl w:ilvl="3" w:tplc="040C0001" w:tentative="1">
      <w:start w:val="1"/>
      <w:numFmt w:val="bullet"/>
      <w:lvlText w:val=""/>
      <w:lvlJc w:val="left"/>
      <w:pPr>
        <w:ind w:left="3405" w:hanging="360"/>
      </w:pPr>
      <w:rPr>
        <w:rFonts w:ascii="Symbol" w:hAnsi="Symbol" w:hint="default"/>
      </w:rPr>
    </w:lvl>
    <w:lvl w:ilvl="4" w:tplc="040C0003" w:tentative="1">
      <w:start w:val="1"/>
      <w:numFmt w:val="bullet"/>
      <w:lvlText w:val="o"/>
      <w:lvlJc w:val="left"/>
      <w:pPr>
        <w:ind w:left="4125" w:hanging="360"/>
      </w:pPr>
      <w:rPr>
        <w:rFonts w:ascii="Courier New" w:hAnsi="Courier New" w:cs="Courier New" w:hint="default"/>
      </w:rPr>
    </w:lvl>
    <w:lvl w:ilvl="5" w:tplc="040C0005" w:tentative="1">
      <w:start w:val="1"/>
      <w:numFmt w:val="bullet"/>
      <w:lvlText w:val=""/>
      <w:lvlJc w:val="left"/>
      <w:pPr>
        <w:ind w:left="4845" w:hanging="360"/>
      </w:pPr>
      <w:rPr>
        <w:rFonts w:ascii="Wingdings" w:hAnsi="Wingdings" w:hint="default"/>
      </w:rPr>
    </w:lvl>
    <w:lvl w:ilvl="6" w:tplc="040C0001" w:tentative="1">
      <w:start w:val="1"/>
      <w:numFmt w:val="bullet"/>
      <w:lvlText w:val=""/>
      <w:lvlJc w:val="left"/>
      <w:pPr>
        <w:ind w:left="5565" w:hanging="360"/>
      </w:pPr>
      <w:rPr>
        <w:rFonts w:ascii="Symbol" w:hAnsi="Symbol" w:hint="default"/>
      </w:rPr>
    </w:lvl>
    <w:lvl w:ilvl="7" w:tplc="040C0003" w:tentative="1">
      <w:start w:val="1"/>
      <w:numFmt w:val="bullet"/>
      <w:lvlText w:val="o"/>
      <w:lvlJc w:val="left"/>
      <w:pPr>
        <w:ind w:left="6285" w:hanging="360"/>
      </w:pPr>
      <w:rPr>
        <w:rFonts w:ascii="Courier New" w:hAnsi="Courier New" w:cs="Courier New" w:hint="default"/>
      </w:rPr>
    </w:lvl>
    <w:lvl w:ilvl="8" w:tplc="040C0005" w:tentative="1">
      <w:start w:val="1"/>
      <w:numFmt w:val="bullet"/>
      <w:lvlText w:val=""/>
      <w:lvlJc w:val="left"/>
      <w:pPr>
        <w:ind w:left="7005" w:hanging="360"/>
      </w:pPr>
      <w:rPr>
        <w:rFonts w:ascii="Wingdings" w:hAnsi="Wingdings" w:hint="default"/>
      </w:rPr>
    </w:lvl>
  </w:abstractNum>
  <w:abstractNum w:abstractNumId="19">
    <w:nsid w:val="3A6337BD"/>
    <w:multiLevelType w:val="hybridMultilevel"/>
    <w:tmpl w:val="F802166A"/>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0">
    <w:nsid w:val="3E8E1E59"/>
    <w:multiLevelType w:val="hybridMultilevel"/>
    <w:tmpl w:val="8550CDD4"/>
    <w:lvl w:ilvl="0" w:tplc="C2E69B26">
      <w:start w:val="1"/>
      <w:numFmt w:val="decimal"/>
      <w:lvlText w:val="%1-"/>
      <w:lvlJc w:val="left"/>
      <w:pPr>
        <w:ind w:left="786" w:hanging="360"/>
      </w:pPr>
      <w:rPr>
        <w:rFonts w:hint="default"/>
        <w:b/>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21">
    <w:nsid w:val="3FCA6515"/>
    <w:multiLevelType w:val="hybridMultilevel"/>
    <w:tmpl w:val="2D44F78A"/>
    <w:lvl w:ilvl="0" w:tplc="D7AED802">
      <w:numFmt w:val="bullet"/>
      <w:lvlText w:val="-"/>
      <w:lvlJc w:val="left"/>
      <w:pPr>
        <w:ind w:left="2850" w:hanging="360"/>
      </w:pPr>
      <w:rPr>
        <w:rFonts w:ascii="Tahoma" w:eastAsia="Times New Roman" w:hAnsi="Tahoma" w:cs="Tahoma" w:hint="default"/>
      </w:rPr>
    </w:lvl>
    <w:lvl w:ilvl="1" w:tplc="040C0003">
      <w:start w:val="1"/>
      <w:numFmt w:val="bullet"/>
      <w:lvlText w:val="o"/>
      <w:lvlJc w:val="left"/>
      <w:pPr>
        <w:ind w:left="3570" w:hanging="360"/>
      </w:pPr>
      <w:rPr>
        <w:rFonts w:ascii="Courier New" w:hAnsi="Courier New" w:cs="Courier New" w:hint="default"/>
      </w:rPr>
    </w:lvl>
    <w:lvl w:ilvl="2" w:tplc="040C0005" w:tentative="1">
      <w:start w:val="1"/>
      <w:numFmt w:val="bullet"/>
      <w:lvlText w:val=""/>
      <w:lvlJc w:val="left"/>
      <w:pPr>
        <w:ind w:left="4290" w:hanging="360"/>
      </w:pPr>
      <w:rPr>
        <w:rFonts w:ascii="Wingdings" w:hAnsi="Wingdings" w:hint="default"/>
      </w:rPr>
    </w:lvl>
    <w:lvl w:ilvl="3" w:tplc="040C0001" w:tentative="1">
      <w:start w:val="1"/>
      <w:numFmt w:val="bullet"/>
      <w:lvlText w:val=""/>
      <w:lvlJc w:val="left"/>
      <w:pPr>
        <w:ind w:left="5010" w:hanging="360"/>
      </w:pPr>
      <w:rPr>
        <w:rFonts w:ascii="Symbol" w:hAnsi="Symbol" w:hint="default"/>
      </w:rPr>
    </w:lvl>
    <w:lvl w:ilvl="4" w:tplc="040C0003" w:tentative="1">
      <w:start w:val="1"/>
      <w:numFmt w:val="bullet"/>
      <w:lvlText w:val="o"/>
      <w:lvlJc w:val="left"/>
      <w:pPr>
        <w:ind w:left="5730" w:hanging="360"/>
      </w:pPr>
      <w:rPr>
        <w:rFonts w:ascii="Courier New" w:hAnsi="Courier New" w:cs="Courier New" w:hint="default"/>
      </w:rPr>
    </w:lvl>
    <w:lvl w:ilvl="5" w:tplc="040C0005" w:tentative="1">
      <w:start w:val="1"/>
      <w:numFmt w:val="bullet"/>
      <w:lvlText w:val=""/>
      <w:lvlJc w:val="left"/>
      <w:pPr>
        <w:ind w:left="6450" w:hanging="360"/>
      </w:pPr>
      <w:rPr>
        <w:rFonts w:ascii="Wingdings" w:hAnsi="Wingdings" w:hint="default"/>
      </w:rPr>
    </w:lvl>
    <w:lvl w:ilvl="6" w:tplc="040C0001" w:tentative="1">
      <w:start w:val="1"/>
      <w:numFmt w:val="bullet"/>
      <w:lvlText w:val=""/>
      <w:lvlJc w:val="left"/>
      <w:pPr>
        <w:ind w:left="7170" w:hanging="360"/>
      </w:pPr>
      <w:rPr>
        <w:rFonts w:ascii="Symbol" w:hAnsi="Symbol" w:hint="default"/>
      </w:rPr>
    </w:lvl>
    <w:lvl w:ilvl="7" w:tplc="040C0003" w:tentative="1">
      <w:start w:val="1"/>
      <w:numFmt w:val="bullet"/>
      <w:lvlText w:val="o"/>
      <w:lvlJc w:val="left"/>
      <w:pPr>
        <w:ind w:left="7890" w:hanging="360"/>
      </w:pPr>
      <w:rPr>
        <w:rFonts w:ascii="Courier New" w:hAnsi="Courier New" w:cs="Courier New" w:hint="default"/>
      </w:rPr>
    </w:lvl>
    <w:lvl w:ilvl="8" w:tplc="040C0005" w:tentative="1">
      <w:start w:val="1"/>
      <w:numFmt w:val="bullet"/>
      <w:lvlText w:val=""/>
      <w:lvlJc w:val="left"/>
      <w:pPr>
        <w:ind w:left="8610" w:hanging="360"/>
      </w:pPr>
      <w:rPr>
        <w:rFonts w:ascii="Wingdings" w:hAnsi="Wingdings" w:hint="default"/>
      </w:rPr>
    </w:lvl>
  </w:abstractNum>
  <w:abstractNum w:abstractNumId="22">
    <w:nsid w:val="45A87AA1"/>
    <w:multiLevelType w:val="hybridMultilevel"/>
    <w:tmpl w:val="4CA6133C"/>
    <w:lvl w:ilvl="0" w:tplc="E66AEF06">
      <w:start w:val="4"/>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4904751A"/>
    <w:multiLevelType w:val="hybridMultilevel"/>
    <w:tmpl w:val="6382F9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4C691C40"/>
    <w:multiLevelType w:val="multilevel"/>
    <w:tmpl w:val="CDF48D5A"/>
    <w:lvl w:ilvl="0">
      <w:numFmt w:val="decimalZero"/>
      <w:lvlText w:val="%1"/>
      <w:lvlJc w:val="left"/>
      <w:pPr>
        <w:ind w:left="675" w:hanging="675"/>
      </w:pPr>
      <w:rPr>
        <w:rFonts w:hint="default"/>
      </w:rPr>
    </w:lvl>
    <w:lvl w:ilvl="1">
      <w:start w:val="1"/>
      <w:numFmt w:val="decimalZero"/>
      <w:lvlText w:val="%1-%2"/>
      <w:lvlJc w:val="left"/>
      <w:pPr>
        <w:ind w:left="675" w:hanging="6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4FFE02BA"/>
    <w:multiLevelType w:val="hybridMultilevel"/>
    <w:tmpl w:val="3C3AF874"/>
    <w:lvl w:ilvl="0" w:tplc="755E364A">
      <w:start w:val="5"/>
      <w:numFmt w:val="bullet"/>
      <w:lvlText w:val="-"/>
      <w:lvlJc w:val="left"/>
      <w:pPr>
        <w:ind w:left="786" w:hanging="360"/>
      </w:pPr>
      <w:rPr>
        <w:rFonts w:ascii="Calibri" w:eastAsia="Times New Roman" w:hAnsi="Calibri" w:cs="Tahoma" w:hint="default"/>
        <w:b/>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26">
    <w:nsid w:val="50C610C2"/>
    <w:multiLevelType w:val="hybridMultilevel"/>
    <w:tmpl w:val="0E845DE4"/>
    <w:lvl w:ilvl="0" w:tplc="548AA6F2">
      <w:start w:val="4"/>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nsid w:val="520D03A0"/>
    <w:multiLevelType w:val="hybridMultilevel"/>
    <w:tmpl w:val="D13C62AE"/>
    <w:lvl w:ilvl="0" w:tplc="2A54518C">
      <w:start w:val="2"/>
      <w:numFmt w:val="bullet"/>
      <w:lvlText w:val="-"/>
      <w:lvlJc w:val="left"/>
      <w:pPr>
        <w:ind w:left="720" w:hanging="360"/>
      </w:pPr>
      <w:rPr>
        <w:rFonts w:ascii="Calibri" w:eastAsia="Times New Roman" w:hAnsi="Calibri"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59A131EA"/>
    <w:multiLevelType w:val="hybridMultilevel"/>
    <w:tmpl w:val="E74E505E"/>
    <w:lvl w:ilvl="0" w:tplc="6240C60A">
      <w:start w:val="5"/>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nsid w:val="620E7E49"/>
    <w:multiLevelType w:val="hybridMultilevel"/>
    <w:tmpl w:val="228EEB1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67BF51A0"/>
    <w:multiLevelType w:val="hybridMultilevel"/>
    <w:tmpl w:val="D486C43E"/>
    <w:lvl w:ilvl="0" w:tplc="040C000B">
      <w:start w:val="1"/>
      <w:numFmt w:val="bullet"/>
      <w:lvlText w:val=""/>
      <w:lvlJc w:val="left"/>
      <w:pPr>
        <w:tabs>
          <w:tab w:val="num" w:pos="823"/>
        </w:tabs>
        <w:ind w:left="-141" w:firstLine="567"/>
      </w:pPr>
      <w:rPr>
        <w:rFonts w:ascii="Wingdings" w:hAnsi="Wingdings" w:hint="default"/>
      </w:rPr>
    </w:lvl>
    <w:lvl w:ilvl="1" w:tplc="040C0019">
      <w:start w:val="1"/>
      <w:numFmt w:val="lowerLetter"/>
      <w:lvlText w:val="%2."/>
      <w:lvlJc w:val="left"/>
      <w:pPr>
        <w:tabs>
          <w:tab w:val="num" w:pos="2291"/>
        </w:tabs>
        <w:ind w:left="2291" w:hanging="360"/>
      </w:pPr>
    </w:lvl>
    <w:lvl w:ilvl="2" w:tplc="040C001B" w:tentative="1">
      <w:start w:val="1"/>
      <w:numFmt w:val="lowerRoman"/>
      <w:lvlText w:val="%3."/>
      <w:lvlJc w:val="right"/>
      <w:pPr>
        <w:tabs>
          <w:tab w:val="num" w:pos="3011"/>
        </w:tabs>
        <w:ind w:left="3011" w:hanging="180"/>
      </w:pPr>
    </w:lvl>
    <w:lvl w:ilvl="3" w:tplc="040C000F" w:tentative="1">
      <w:start w:val="1"/>
      <w:numFmt w:val="decimal"/>
      <w:lvlText w:val="%4."/>
      <w:lvlJc w:val="left"/>
      <w:pPr>
        <w:tabs>
          <w:tab w:val="num" w:pos="3731"/>
        </w:tabs>
        <w:ind w:left="3731" w:hanging="360"/>
      </w:pPr>
    </w:lvl>
    <w:lvl w:ilvl="4" w:tplc="040C0019" w:tentative="1">
      <w:start w:val="1"/>
      <w:numFmt w:val="lowerLetter"/>
      <w:lvlText w:val="%5."/>
      <w:lvlJc w:val="left"/>
      <w:pPr>
        <w:tabs>
          <w:tab w:val="num" w:pos="4451"/>
        </w:tabs>
        <w:ind w:left="4451" w:hanging="360"/>
      </w:pPr>
    </w:lvl>
    <w:lvl w:ilvl="5" w:tplc="040C001B" w:tentative="1">
      <w:start w:val="1"/>
      <w:numFmt w:val="lowerRoman"/>
      <w:lvlText w:val="%6."/>
      <w:lvlJc w:val="right"/>
      <w:pPr>
        <w:tabs>
          <w:tab w:val="num" w:pos="5171"/>
        </w:tabs>
        <w:ind w:left="5171" w:hanging="180"/>
      </w:pPr>
    </w:lvl>
    <w:lvl w:ilvl="6" w:tplc="040C000F" w:tentative="1">
      <w:start w:val="1"/>
      <w:numFmt w:val="decimal"/>
      <w:lvlText w:val="%7."/>
      <w:lvlJc w:val="left"/>
      <w:pPr>
        <w:tabs>
          <w:tab w:val="num" w:pos="5891"/>
        </w:tabs>
        <w:ind w:left="5891" w:hanging="360"/>
      </w:pPr>
    </w:lvl>
    <w:lvl w:ilvl="7" w:tplc="040C0019" w:tentative="1">
      <w:start w:val="1"/>
      <w:numFmt w:val="lowerLetter"/>
      <w:lvlText w:val="%8."/>
      <w:lvlJc w:val="left"/>
      <w:pPr>
        <w:tabs>
          <w:tab w:val="num" w:pos="6611"/>
        </w:tabs>
        <w:ind w:left="6611" w:hanging="360"/>
      </w:pPr>
    </w:lvl>
    <w:lvl w:ilvl="8" w:tplc="040C001B" w:tentative="1">
      <w:start w:val="1"/>
      <w:numFmt w:val="lowerRoman"/>
      <w:lvlText w:val="%9."/>
      <w:lvlJc w:val="right"/>
      <w:pPr>
        <w:tabs>
          <w:tab w:val="num" w:pos="7331"/>
        </w:tabs>
        <w:ind w:left="7331" w:hanging="180"/>
      </w:pPr>
    </w:lvl>
  </w:abstractNum>
  <w:abstractNum w:abstractNumId="31">
    <w:nsid w:val="6C2E7FAF"/>
    <w:multiLevelType w:val="hybridMultilevel"/>
    <w:tmpl w:val="4AE83808"/>
    <w:lvl w:ilvl="0" w:tplc="07EC4E22">
      <w:start w:val="1"/>
      <w:numFmt w:val="bullet"/>
      <w:lvlText w:val="•"/>
      <w:lvlJc w:val="left"/>
      <w:pPr>
        <w:tabs>
          <w:tab w:val="num" w:pos="720"/>
        </w:tabs>
        <w:ind w:left="720" w:hanging="360"/>
      </w:pPr>
      <w:rPr>
        <w:rFonts w:ascii="Arial" w:hAnsi="Arial" w:hint="default"/>
      </w:rPr>
    </w:lvl>
    <w:lvl w:ilvl="1" w:tplc="CFBE5262" w:tentative="1">
      <w:start w:val="1"/>
      <w:numFmt w:val="bullet"/>
      <w:lvlText w:val="•"/>
      <w:lvlJc w:val="left"/>
      <w:pPr>
        <w:tabs>
          <w:tab w:val="num" w:pos="1440"/>
        </w:tabs>
        <w:ind w:left="1440" w:hanging="360"/>
      </w:pPr>
      <w:rPr>
        <w:rFonts w:ascii="Arial" w:hAnsi="Arial" w:hint="default"/>
      </w:rPr>
    </w:lvl>
    <w:lvl w:ilvl="2" w:tplc="FA4CFA40" w:tentative="1">
      <w:start w:val="1"/>
      <w:numFmt w:val="bullet"/>
      <w:lvlText w:val="•"/>
      <w:lvlJc w:val="left"/>
      <w:pPr>
        <w:tabs>
          <w:tab w:val="num" w:pos="2160"/>
        </w:tabs>
        <w:ind w:left="2160" w:hanging="360"/>
      </w:pPr>
      <w:rPr>
        <w:rFonts w:ascii="Arial" w:hAnsi="Arial" w:hint="default"/>
      </w:rPr>
    </w:lvl>
    <w:lvl w:ilvl="3" w:tplc="EA6018DA" w:tentative="1">
      <w:start w:val="1"/>
      <w:numFmt w:val="bullet"/>
      <w:lvlText w:val="•"/>
      <w:lvlJc w:val="left"/>
      <w:pPr>
        <w:tabs>
          <w:tab w:val="num" w:pos="2880"/>
        </w:tabs>
        <w:ind w:left="2880" w:hanging="360"/>
      </w:pPr>
      <w:rPr>
        <w:rFonts w:ascii="Arial" w:hAnsi="Arial" w:hint="default"/>
      </w:rPr>
    </w:lvl>
    <w:lvl w:ilvl="4" w:tplc="E9BA0C8C" w:tentative="1">
      <w:start w:val="1"/>
      <w:numFmt w:val="bullet"/>
      <w:lvlText w:val="•"/>
      <w:lvlJc w:val="left"/>
      <w:pPr>
        <w:tabs>
          <w:tab w:val="num" w:pos="3600"/>
        </w:tabs>
        <w:ind w:left="3600" w:hanging="360"/>
      </w:pPr>
      <w:rPr>
        <w:rFonts w:ascii="Arial" w:hAnsi="Arial" w:hint="default"/>
      </w:rPr>
    </w:lvl>
    <w:lvl w:ilvl="5" w:tplc="BEC2CFF8" w:tentative="1">
      <w:start w:val="1"/>
      <w:numFmt w:val="bullet"/>
      <w:lvlText w:val="•"/>
      <w:lvlJc w:val="left"/>
      <w:pPr>
        <w:tabs>
          <w:tab w:val="num" w:pos="4320"/>
        </w:tabs>
        <w:ind w:left="4320" w:hanging="360"/>
      </w:pPr>
      <w:rPr>
        <w:rFonts w:ascii="Arial" w:hAnsi="Arial" w:hint="default"/>
      </w:rPr>
    </w:lvl>
    <w:lvl w:ilvl="6" w:tplc="DCAEA0BC" w:tentative="1">
      <w:start w:val="1"/>
      <w:numFmt w:val="bullet"/>
      <w:lvlText w:val="•"/>
      <w:lvlJc w:val="left"/>
      <w:pPr>
        <w:tabs>
          <w:tab w:val="num" w:pos="5040"/>
        </w:tabs>
        <w:ind w:left="5040" w:hanging="360"/>
      </w:pPr>
      <w:rPr>
        <w:rFonts w:ascii="Arial" w:hAnsi="Arial" w:hint="default"/>
      </w:rPr>
    </w:lvl>
    <w:lvl w:ilvl="7" w:tplc="CDE8EE66" w:tentative="1">
      <w:start w:val="1"/>
      <w:numFmt w:val="bullet"/>
      <w:lvlText w:val="•"/>
      <w:lvlJc w:val="left"/>
      <w:pPr>
        <w:tabs>
          <w:tab w:val="num" w:pos="5760"/>
        </w:tabs>
        <w:ind w:left="5760" w:hanging="360"/>
      </w:pPr>
      <w:rPr>
        <w:rFonts w:ascii="Arial" w:hAnsi="Arial" w:hint="default"/>
      </w:rPr>
    </w:lvl>
    <w:lvl w:ilvl="8" w:tplc="5CC8CB6E" w:tentative="1">
      <w:start w:val="1"/>
      <w:numFmt w:val="bullet"/>
      <w:lvlText w:val="•"/>
      <w:lvlJc w:val="left"/>
      <w:pPr>
        <w:tabs>
          <w:tab w:val="num" w:pos="6480"/>
        </w:tabs>
        <w:ind w:left="6480" w:hanging="360"/>
      </w:pPr>
      <w:rPr>
        <w:rFonts w:ascii="Arial" w:hAnsi="Arial" w:hint="default"/>
      </w:rPr>
    </w:lvl>
  </w:abstractNum>
  <w:abstractNum w:abstractNumId="32">
    <w:nsid w:val="71CC5E75"/>
    <w:multiLevelType w:val="hybridMultilevel"/>
    <w:tmpl w:val="466E6AE8"/>
    <w:lvl w:ilvl="0" w:tplc="678E2678">
      <w:start w:val="2"/>
      <w:numFmt w:val="bullet"/>
      <w:lvlText w:val="-"/>
      <w:lvlJc w:val="left"/>
      <w:pPr>
        <w:ind w:left="720" w:hanging="360"/>
      </w:pPr>
      <w:rPr>
        <w:rFonts w:ascii="Calibri" w:eastAsia="Times New Roman" w:hAnsi="Calibri"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nsid w:val="723A79A7"/>
    <w:multiLevelType w:val="hybridMultilevel"/>
    <w:tmpl w:val="93CEE986"/>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nsid w:val="748320FE"/>
    <w:multiLevelType w:val="hybridMultilevel"/>
    <w:tmpl w:val="B1C2E882"/>
    <w:lvl w:ilvl="0" w:tplc="82EACA2C">
      <w:start w:val="1"/>
      <w:numFmt w:val="bullet"/>
      <w:lvlText w:val="-"/>
      <w:lvlJc w:val="left"/>
      <w:pPr>
        <w:tabs>
          <w:tab w:val="num" w:pos="720"/>
        </w:tabs>
        <w:ind w:left="720" w:hanging="360"/>
      </w:pPr>
      <w:rPr>
        <w:rFonts w:ascii="Times New Roman" w:hAnsi="Times New Roman" w:hint="default"/>
      </w:rPr>
    </w:lvl>
    <w:lvl w:ilvl="1" w:tplc="A08CA368" w:tentative="1">
      <w:start w:val="1"/>
      <w:numFmt w:val="bullet"/>
      <w:lvlText w:val="-"/>
      <w:lvlJc w:val="left"/>
      <w:pPr>
        <w:tabs>
          <w:tab w:val="num" w:pos="1440"/>
        </w:tabs>
        <w:ind w:left="1440" w:hanging="360"/>
      </w:pPr>
      <w:rPr>
        <w:rFonts w:ascii="Times New Roman" w:hAnsi="Times New Roman" w:hint="default"/>
      </w:rPr>
    </w:lvl>
    <w:lvl w:ilvl="2" w:tplc="5D747FAE" w:tentative="1">
      <w:start w:val="1"/>
      <w:numFmt w:val="bullet"/>
      <w:lvlText w:val="-"/>
      <w:lvlJc w:val="left"/>
      <w:pPr>
        <w:tabs>
          <w:tab w:val="num" w:pos="2160"/>
        </w:tabs>
        <w:ind w:left="2160" w:hanging="360"/>
      </w:pPr>
      <w:rPr>
        <w:rFonts w:ascii="Times New Roman" w:hAnsi="Times New Roman" w:hint="default"/>
      </w:rPr>
    </w:lvl>
    <w:lvl w:ilvl="3" w:tplc="D30E821A" w:tentative="1">
      <w:start w:val="1"/>
      <w:numFmt w:val="bullet"/>
      <w:lvlText w:val="-"/>
      <w:lvlJc w:val="left"/>
      <w:pPr>
        <w:tabs>
          <w:tab w:val="num" w:pos="2880"/>
        </w:tabs>
        <w:ind w:left="2880" w:hanging="360"/>
      </w:pPr>
      <w:rPr>
        <w:rFonts w:ascii="Times New Roman" w:hAnsi="Times New Roman" w:hint="default"/>
      </w:rPr>
    </w:lvl>
    <w:lvl w:ilvl="4" w:tplc="7DE64510" w:tentative="1">
      <w:start w:val="1"/>
      <w:numFmt w:val="bullet"/>
      <w:lvlText w:val="-"/>
      <w:lvlJc w:val="left"/>
      <w:pPr>
        <w:tabs>
          <w:tab w:val="num" w:pos="3600"/>
        </w:tabs>
        <w:ind w:left="3600" w:hanging="360"/>
      </w:pPr>
      <w:rPr>
        <w:rFonts w:ascii="Times New Roman" w:hAnsi="Times New Roman" w:hint="default"/>
      </w:rPr>
    </w:lvl>
    <w:lvl w:ilvl="5" w:tplc="074A0B34" w:tentative="1">
      <w:start w:val="1"/>
      <w:numFmt w:val="bullet"/>
      <w:lvlText w:val="-"/>
      <w:lvlJc w:val="left"/>
      <w:pPr>
        <w:tabs>
          <w:tab w:val="num" w:pos="4320"/>
        </w:tabs>
        <w:ind w:left="4320" w:hanging="360"/>
      </w:pPr>
      <w:rPr>
        <w:rFonts w:ascii="Times New Roman" w:hAnsi="Times New Roman" w:hint="default"/>
      </w:rPr>
    </w:lvl>
    <w:lvl w:ilvl="6" w:tplc="14D81386" w:tentative="1">
      <w:start w:val="1"/>
      <w:numFmt w:val="bullet"/>
      <w:lvlText w:val="-"/>
      <w:lvlJc w:val="left"/>
      <w:pPr>
        <w:tabs>
          <w:tab w:val="num" w:pos="5040"/>
        </w:tabs>
        <w:ind w:left="5040" w:hanging="360"/>
      </w:pPr>
      <w:rPr>
        <w:rFonts w:ascii="Times New Roman" w:hAnsi="Times New Roman" w:hint="default"/>
      </w:rPr>
    </w:lvl>
    <w:lvl w:ilvl="7" w:tplc="569E41FE" w:tentative="1">
      <w:start w:val="1"/>
      <w:numFmt w:val="bullet"/>
      <w:lvlText w:val="-"/>
      <w:lvlJc w:val="left"/>
      <w:pPr>
        <w:tabs>
          <w:tab w:val="num" w:pos="5760"/>
        </w:tabs>
        <w:ind w:left="5760" w:hanging="360"/>
      </w:pPr>
      <w:rPr>
        <w:rFonts w:ascii="Times New Roman" w:hAnsi="Times New Roman" w:hint="default"/>
      </w:rPr>
    </w:lvl>
    <w:lvl w:ilvl="8" w:tplc="050E2ED0" w:tentative="1">
      <w:start w:val="1"/>
      <w:numFmt w:val="bullet"/>
      <w:lvlText w:val="-"/>
      <w:lvlJc w:val="left"/>
      <w:pPr>
        <w:tabs>
          <w:tab w:val="num" w:pos="6480"/>
        </w:tabs>
        <w:ind w:left="6480" w:hanging="360"/>
      </w:pPr>
      <w:rPr>
        <w:rFonts w:ascii="Times New Roman" w:hAnsi="Times New Roman" w:hint="default"/>
      </w:rPr>
    </w:lvl>
  </w:abstractNum>
  <w:abstractNum w:abstractNumId="35">
    <w:nsid w:val="751C1563"/>
    <w:multiLevelType w:val="hybridMultilevel"/>
    <w:tmpl w:val="6EF66628"/>
    <w:lvl w:ilvl="0" w:tplc="5F6C3688">
      <w:start w:val="5"/>
      <w:numFmt w:val="bullet"/>
      <w:lvlText w:val="-"/>
      <w:lvlJc w:val="left"/>
      <w:pPr>
        <w:ind w:left="1065" w:hanging="360"/>
      </w:pPr>
      <w:rPr>
        <w:rFonts w:ascii="Calibri" w:eastAsia="Times New Roman" w:hAnsi="Calibri" w:cs="Tahoma"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36">
    <w:nsid w:val="756202A3"/>
    <w:multiLevelType w:val="hybridMultilevel"/>
    <w:tmpl w:val="3514B396"/>
    <w:lvl w:ilvl="0" w:tplc="4F7EE364">
      <w:start w:val="5"/>
      <w:numFmt w:val="bullet"/>
      <w:lvlText w:val="-"/>
      <w:lvlJc w:val="left"/>
      <w:pPr>
        <w:ind w:left="10290" w:hanging="360"/>
      </w:pPr>
      <w:rPr>
        <w:rFonts w:ascii="Calibri" w:eastAsia="Times New Roman" w:hAnsi="Calibri" w:cs="Tahoma" w:hint="default"/>
      </w:rPr>
    </w:lvl>
    <w:lvl w:ilvl="1" w:tplc="040C0003" w:tentative="1">
      <w:start w:val="1"/>
      <w:numFmt w:val="bullet"/>
      <w:lvlText w:val="o"/>
      <w:lvlJc w:val="left"/>
      <w:pPr>
        <w:ind w:left="11010" w:hanging="360"/>
      </w:pPr>
      <w:rPr>
        <w:rFonts w:ascii="Courier New" w:hAnsi="Courier New" w:cs="Courier New" w:hint="default"/>
      </w:rPr>
    </w:lvl>
    <w:lvl w:ilvl="2" w:tplc="040C0005" w:tentative="1">
      <w:start w:val="1"/>
      <w:numFmt w:val="bullet"/>
      <w:lvlText w:val=""/>
      <w:lvlJc w:val="left"/>
      <w:pPr>
        <w:ind w:left="11730" w:hanging="360"/>
      </w:pPr>
      <w:rPr>
        <w:rFonts w:ascii="Wingdings" w:hAnsi="Wingdings" w:hint="default"/>
      </w:rPr>
    </w:lvl>
    <w:lvl w:ilvl="3" w:tplc="040C0001" w:tentative="1">
      <w:start w:val="1"/>
      <w:numFmt w:val="bullet"/>
      <w:lvlText w:val=""/>
      <w:lvlJc w:val="left"/>
      <w:pPr>
        <w:ind w:left="12450" w:hanging="360"/>
      </w:pPr>
      <w:rPr>
        <w:rFonts w:ascii="Symbol" w:hAnsi="Symbol" w:hint="default"/>
      </w:rPr>
    </w:lvl>
    <w:lvl w:ilvl="4" w:tplc="040C0003" w:tentative="1">
      <w:start w:val="1"/>
      <w:numFmt w:val="bullet"/>
      <w:lvlText w:val="o"/>
      <w:lvlJc w:val="left"/>
      <w:pPr>
        <w:ind w:left="13170" w:hanging="360"/>
      </w:pPr>
      <w:rPr>
        <w:rFonts w:ascii="Courier New" w:hAnsi="Courier New" w:cs="Courier New" w:hint="default"/>
      </w:rPr>
    </w:lvl>
    <w:lvl w:ilvl="5" w:tplc="040C0005" w:tentative="1">
      <w:start w:val="1"/>
      <w:numFmt w:val="bullet"/>
      <w:lvlText w:val=""/>
      <w:lvlJc w:val="left"/>
      <w:pPr>
        <w:ind w:left="13890" w:hanging="360"/>
      </w:pPr>
      <w:rPr>
        <w:rFonts w:ascii="Wingdings" w:hAnsi="Wingdings" w:hint="default"/>
      </w:rPr>
    </w:lvl>
    <w:lvl w:ilvl="6" w:tplc="040C0001" w:tentative="1">
      <w:start w:val="1"/>
      <w:numFmt w:val="bullet"/>
      <w:lvlText w:val=""/>
      <w:lvlJc w:val="left"/>
      <w:pPr>
        <w:ind w:left="14610" w:hanging="360"/>
      </w:pPr>
      <w:rPr>
        <w:rFonts w:ascii="Symbol" w:hAnsi="Symbol" w:hint="default"/>
      </w:rPr>
    </w:lvl>
    <w:lvl w:ilvl="7" w:tplc="040C0003" w:tentative="1">
      <w:start w:val="1"/>
      <w:numFmt w:val="bullet"/>
      <w:lvlText w:val="o"/>
      <w:lvlJc w:val="left"/>
      <w:pPr>
        <w:ind w:left="15330" w:hanging="360"/>
      </w:pPr>
      <w:rPr>
        <w:rFonts w:ascii="Courier New" w:hAnsi="Courier New" w:cs="Courier New" w:hint="default"/>
      </w:rPr>
    </w:lvl>
    <w:lvl w:ilvl="8" w:tplc="040C0005" w:tentative="1">
      <w:start w:val="1"/>
      <w:numFmt w:val="bullet"/>
      <w:lvlText w:val=""/>
      <w:lvlJc w:val="left"/>
      <w:pPr>
        <w:ind w:left="16050" w:hanging="360"/>
      </w:pPr>
      <w:rPr>
        <w:rFonts w:ascii="Wingdings" w:hAnsi="Wingdings" w:hint="default"/>
      </w:rPr>
    </w:lvl>
  </w:abstractNum>
  <w:abstractNum w:abstractNumId="37">
    <w:nsid w:val="777053E4"/>
    <w:multiLevelType w:val="multilevel"/>
    <w:tmpl w:val="514EA46A"/>
    <w:lvl w:ilvl="0">
      <w:numFmt w:val="decimalZero"/>
      <w:lvlText w:val="%1"/>
      <w:lvlJc w:val="left"/>
      <w:pPr>
        <w:ind w:left="600" w:hanging="600"/>
      </w:pPr>
      <w:rPr>
        <w:rFonts w:cs="Times New Roman" w:hint="default"/>
        <w:u w:val="none"/>
      </w:rPr>
    </w:lvl>
    <w:lvl w:ilvl="1">
      <w:start w:val="1"/>
      <w:numFmt w:val="decimalZero"/>
      <w:lvlText w:val="%1-%2"/>
      <w:lvlJc w:val="left"/>
      <w:pPr>
        <w:ind w:left="600" w:hanging="600"/>
      </w:pPr>
      <w:rPr>
        <w:rFonts w:cs="Times New Roman" w:hint="default"/>
        <w:u w:val="none"/>
      </w:rPr>
    </w:lvl>
    <w:lvl w:ilvl="2">
      <w:start w:val="1"/>
      <w:numFmt w:val="decimal"/>
      <w:lvlText w:val="%1-%2.%3"/>
      <w:lvlJc w:val="left"/>
      <w:pPr>
        <w:ind w:left="720" w:hanging="720"/>
      </w:pPr>
      <w:rPr>
        <w:rFonts w:cs="Times New Roman" w:hint="default"/>
        <w:u w:val="none"/>
      </w:rPr>
    </w:lvl>
    <w:lvl w:ilvl="3">
      <w:start w:val="1"/>
      <w:numFmt w:val="decimal"/>
      <w:lvlText w:val="%1-%2.%3.%4"/>
      <w:lvlJc w:val="left"/>
      <w:pPr>
        <w:ind w:left="720" w:hanging="720"/>
      </w:pPr>
      <w:rPr>
        <w:rFonts w:cs="Times New Roman" w:hint="default"/>
        <w:u w:val="none"/>
      </w:rPr>
    </w:lvl>
    <w:lvl w:ilvl="4">
      <w:start w:val="1"/>
      <w:numFmt w:val="decimal"/>
      <w:lvlText w:val="%1-%2.%3.%4.%5"/>
      <w:lvlJc w:val="left"/>
      <w:pPr>
        <w:ind w:left="1080" w:hanging="1080"/>
      </w:pPr>
      <w:rPr>
        <w:rFonts w:cs="Times New Roman" w:hint="default"/>
        <w:u w:val="none"/>
      </w:rPr>
    </w:lvl>
    <w:lvl w:ilvl="5">
      <w:start w:val="1"/>
      <w:numFmt w:val="decimal"/>
      <w:lvlText w:val="%1-%2.%3.%4.%5.%6"/>
      <w:lvlJc w:val="left"/>
      <w:pPr>
        <w:ind w:left="1080" w:hanging="1080"/>
      </w:pPr>
      <w:rPr>
        <w:rFonts w:cs="Times New Roman" w:hint="default"/>
        <w:u w:val="none"/>
      </w:rPr>
    </w:lvl>
    <w:lvl w:ilvl="6">
      <w:start w:val="1"/>
      <w:numFmt w:val="decimal"/>
      <w:lvlText w:val="%1-%2.%3.%4.%5.%6.%7"/>
      <w:lvlJc w:val="left"/>
      <w:pPr>
        <w:ind w:left="1440" w:hanging="1440"/>
      </w:pPr>
      <w:rPr>
        <w:rFonts w:cs="Times New Roman" w:hint="default"/>
        <w:u w:val="none"/>
      </w:rPr>
    </w:lvl>
    <w:lvl w:ilvl="7">
      <w:start w:val="1"/>
      <w:numFmt w:val="decimal"/>
      <w:lvlText w:val="%1-%2.%3.%4.%5.%6.%7.%8"/>
      <w:lvlJc w:val="left"/>
      <w:pPr>
        <w:ind w:left="1440" w:hanging="1440"/>
      </w:pPr>
      <w:rPr>
        <w:rFonts w:cs="Times New Roman" w:hint="default"/>
        <w:u w:val="none"/>
      </w:rPr>
    </w:lvl>
    <w:lvl w:ilvl="8">
      <w:start w:val="1"/>
      <w:numFmt w:val="decimal"/>
      <w:lvlText w:val="%1-%2.%3.%4.%5.%6.%7.%8.%9"/>
      <w:lvlJc w:val="left"/>
      <w:pPr>
        <w:ind w:left="1800" w:hanging="1800"/>
      </w:pPr>
      <w:rPr>
        <w:rFonts w:cs="Times New Roman" w:hint="default"/>
        <w:u w:val="none"/>
      </w:rPr>
    </w:lvl>
  </w:abstractNum>
  <w:abstractNum w:abstractNumId="38">
    <w:nsid w:val="78385A59"/>
    <w:multiLevelType w:val="hybridMultilevel"/>
    <w:tmpl w:val="92A8B7A8"/>
    <w:lvl w:ilvl="0" w:tplc="040C0009">
      <w:start w:val="1"/>
      <w:numFmt w:val="bullet"/>
      <w:lvlText w:val=""/>
      <w:lvlJc w:val="left"/>
      <w:pPr>
        <w:ind w:left="765" w:hanging="360"/>
      </w:pPr>
      <w:rPr>
        <w:rFonts w:ascii="Wingdings" w:hAnsi="Wingdings"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39">
    <w:nsid w:val="798E18FB"/>
    <w:multiLevelType w:val="hybridMultilevel"/>
    <w:tmpl w:val="3AF67960"/>
    <w:lvl w:ilvl="0" w:tplc="8F6C91D0">
      <w:start w:val="7"/>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nsid w:val="7B7F7FFC"/>
    <w:multiLevelType w:val="hybridMultilevel"/>
    <w:tmpl w:val="20920812"/>
    <w:lvl w:ilvl="0" w:tplc="D040D782">
      <w:start w:val="5"/>
      <w:numFmt w:val="bullet"/>
      <w:lvlText w:val="-"/>
      <w:lvlJc w:val="left"/>
      <w:pPr>
        <w:ind w:left="1065" w:hanging="360"/>
      </w:pPr>
      <w:rPr>
        <w:rFonts w:ascii="Calibri" w:eastAsia="Times New Roman" w:hAnsi="Calibri" w:cs="Tahoma"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41">
    <w:nsid w:val="7C1F04E4"/>
    <w:multiLevelType w:val="hybridMultilevel"/>
    <w:tmpl w:val="1D5250EC"/>
    <w:lvl w:ilvl="0" w:tplc="376EDDD6">
      <w:start w:val="4"/>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0"/>
  </w:num>
  <w:num w:numId="2">
    <w:abstractNumId w:val="15"/>
  </w:num>
  <w:num w:numId="3">
    <w:abstractNumId w:val="3"/>
  </w:num>
  <w:num w:numId="4">
    <w:abstractNumId w:val="25"/>
  </w:num>
  <w:num w:numId="5">
    <w:abstractNumId w:val="19"/>
    <w:lvlOverride w:ilvl="0"/>
    <w:lvlOverride w:ilvl="1"/>
    <w:lvlOverride w:ilvl="2"/>
    <w:lvlOverride w:ilvl="3"/>
    <w:lvlOverride w:ilvl="4"/>
    <w:lvlOverride w:ilvl="5"/>
    <w:lvlOverride w:ilvl="6"/>
    <w:lvlOverride w:ilvl="7"/>
    <w:lvlOverride w:ilvl="8"/>
  </w:num>
  <w:num w:numId="6">
    <w:abstractNumId w:val="4"/>
  </w:num>
  <w:num w:numId="7">
    <w:abstractNumId w:val="12"/>
  </w:num>
  <w:num w:numId="8">
    <w:abstractNumId w:val="29"/>
  </w:num>
  <w:num w:numId="9">
    <w:abstractNumId w:val="2"/>
  </w:num>
  <w:num w:numId="10">
    <w:abstractNumId w:val="20"/>
  </w:num>
  <w:num w:numId="11">
    <w:abstractNumId w:val="26"/>
  </w:num>
  <w:num w:numId="12">
    <w:abstractNumId w:val="8"/>
  </w:num>
  <w:num w:numId="13">
    <w:abstractNumId w:val="39"/>
  </w:num>
  <w:num w:numId="14">
    <w:abstractNumId w:val="6"/>
  </w:num>
  <w:num w:numId="15">
    <w:abstractNumId w:val="0"/>
  </w:num>
  <w:num w:numId="16">
    <w:abstractNumId w:val="38"/>
  </w:num>
  <w:num w:numId="17">
    <w:abstractNumId w:val="33"/>
  </w:num>
  <w:num w:numId="18">
    <w:abstractNumId w:val="6"/>
  </w:num>
  <w:num w:numId="19">
    <w:abstractNumId w:val="6"/>
    <w:lvlOverride w:ilvl="0"/>
    <w:lvlOverride w:ilvl="1"/>
    <w:lvlOverride w:ilvl="2"/>
    <w:lvlOverride w:ilvl="3"/>
    <w:lvlOverride w:ilvl="4"/>
    <w:lvlOverride w:ilvl="5"/>
    <w:lvlOverride w:ilvl="6"/>
    <w:lvlOverride w:ilvl="7"/>
    <w:lvlOverride w:ilvl="8"/>
  </w:num>
  <w:num w:numId="20">
    <w:abstractNumId w:val="36"/>
  </w:num>
  <w:num w:numId="21">
    <w:abstractNumId w:val="13"/>
  </w:num>
  <w:num w:numId="22">
    <w:abstractNumId w:val="17"/>
  </w:num>
  <w:num w:numId="23">
    <w:abstractNumId w:val="11"/>
  </w:num>
  <w:num w:numId="24">
    <w:abstractNumId w:val="1"/>
  </w:num>
  <w:num w:numId="25">
    <w:abstractNumId w:val="37"/>
  </w:num>
  <w:num w:numId="26">
    <w:abstractNumId w:val="21"/>
  </w:num>
  <w:num w:numId="27">
    <w:abstractNumId w:val="16"/>
  </w:num>
  <w:num w:numId="28">
    <w:abstractNumId w:val="28"/>
  </w:num>
  <w:num w:numId="29">
    <w:abstractNumId w:val="24"/>
  </w:num>
  <w:num w:numId="30">
    <w:abstractNumId w:val="9"/>
  </w:num>
  <w:num w:numId="31">
    <w:abstractNumId w:val="10"/>
  </w:num>
  <w:num w:numId="32">
    <w:abstractNumId w:val="23"/>
  </w:num>
  <w:num w:numId="33">
    <w:abstractNumId w:val="14"/>
  </w:num>
  <w:num w:numId="34">
    <w:abstractNumId w:val="22"/>
  </w:num>
  <w:num w:numId="35">
    <w:abstractNumId w:val="41"/>
  </w:num>
  <w:num w:numId="36">
    <w:abstractNumId w:val="35"/>
  </w:num>
  <w:num w:numId="37">
    <w:abstractNumId w:val="40"/>
  </w:num>
  <w:num w:numId="38">
    <w:abstractNumId w:val="18"/>
  </w:num>
  <w:num w:numId="39">
    <w:abstractNumId w:val="5"/>
  </w:num>
  <w:num w:numId="40">
    <w:abstractNumId w:val="7"/>
  </w:num>
  <w:num w:numId="41">
    <w:abstractNumId w:val="27"/>
  </w:num>
  <w:num w:numId="42">
    <w:abstractNumId w:val="32"/>
  </w:num>
  <w:num w:numId="43">
    <w:abstractNumId w:val="31"/>
  </w:num>
  <w:num w:numId="44">
    <w:abstractNumId w:val="3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6E93"/>
    <w:rsid w:val="00000AE1"/>
    <w:rsid w:val="000071D0"/>
    <w:rsid w:val="00011C57"/>
    <w:rsid w:val="0001276C"/>
    <w:rsid w:val="00016124"/>
    <w:rsid w:val="00016F07"/>
    <w:rsid w:val="00017740"/>
    <w:rsid w:val="00020075"/>
    <w:rsid w:val="00025916"/>
    <w:rsid w:val="00026BBD"/>
    <w:rsid w:val="00027094"/>
    <w:rsid w:val="000270CF"/>
    <w:rsid w:val="00027DA0"/>
    <w:rsid w:val="00030228"/>
    <w:rsid w:val="000307BC"/>
    <w:rsid w:val="00031152"/>
    <w:rsid w:val="00031997"/>
    <w:rsid w:val="00031F85"/>
    <w:rsid w:val="0003603C"/>
    <w:rsid w:val="000364B4"/>
    <w:rsid w:val="000369B3"/>
    <w:rsid w:val="00037497"/>
    <w:rsid w:val="00041312"/>
    <w:rsid w:val="00041AF9"/>
    <w:rsid w:val="00041C52"/>
    <w:rsid w:val="00041EEE"/>
    <w:rsid w:val="00042D87"/>
    <w:rsid w:val="00042FA3"/>
    <w:rsid w:val="00050016"/>
    <w:rsid w:val="00050A25"/>
    <w:rsid w:val="00051469"/>
    <w:rsid w:val="00052E61"/>
    <w:rsid w:val="0005483D"/>
    <w:rsid w:val="00056F58"/>
    <w:rsid w:val="00057166"/>
    <w:rsid w:val="00057ED7"/>
    <w:rsid w:val="00061701"/>
    <w:rsid w:val="00062427"/>
    <w:rsid w:val="0006527C"/>
    <w:rsid w:val="00066C71"/>
    <w:rsid w:val="00072DC8"/>
    <w:rsid w:val="0007328F"/>
    <w:rsid w:val="00073D8E"/>
    <w:rsid w:val="00075FD2"/>
    <w:rsid w:val="00090C1B"/>
    <w:rsid w:val="00091A8C"/>
    <w:rsid w:val="0009262A"/>
    <w:rsid w:val="00094A0B"/>
    <w:rsid w:val="0009713D"/>
    <w:rsid w:val="00097D62"/>
    <w:rsid w:val="000A06B5"/>
    <w:rsid w:val="000A0FA8"/>
    <w:rsid w:val="000A1B28"/>
    <w:rsid w:val="000A3D18"/>
    <w:rsid w:val="000B15ED"/>
    <w:rsid w:val="000B3CA6"/>
    <w:rsid w:val="000B49DB"/>
    <w:rsid w:val="000B55E0"/>
    <w:rsid w:val="000B59DD"/>
    <w:rsid w:val="000C11D1"/>
    <w:rsid w:val="000C3464"/>
    <w:rsid w:val="000C7958"/>
    <w:rsid w:val="000D03FC"/>
    <w:rsid w:val="000D06FC"/>
    <w:rsid w:val="000D1DB7"/>
    <w:rsid w:val="000D2C66"/>
    <w:rsid w:val="000E677C"/>
    <w:rsid w:val="000F146B"/>
    <w:rsid w:val="000F46B3"/>
    <w:rsid w:val="000F558B"/>
    <w:rsid w:val="00100362"/>
    <w:rsid w:val="0010052B"/>
    <w:rsid w:val="00101F52"/>
    <w:rsid w:val="00105065"/>
    <w:rsid w:val="00106E87"/>
    <w:rsid w:val="001101A4"/>
    <w:rsid w:val="00110207"/>
    <w:rsid w:val="00111A55"/>
    <w:rsid w:val="00111E97"/>
    <w:rsid w:val="00113518"/>
    <w:rsid w:val="001135F1"/>
    <w:rsid w:val="00115215"/>
    <w:rsid w:val="001207FA"/>
    <w:rsid w:val="001216E7"/>
    <w:rsid w:val="00121C42"/>
    <w:rsid w:val="00122CB7"/>
    <w:rsid w:val="00124C6D"/>
    <w:rsid w:val="0013331B"/>
    <w:rsid w:val="001335E0"/>
    <w:rsid w:val="0013554C"/>
    <w:rsid w:val="00136D88"/>
    <w:rsid w:val="00136D95"/>
    <w:rsid w:val="00145DCB"/>
    <w:rsid w:val="001517F4"/>
    <w:rsid w:val="00153C97"/>
    <w:rsid w:val="001543DC"/>
    <w:rsid w:val="00160859"/>
    <w:rsid w:val="001609DB"/>
    <w:rsid w:val="0016127A"/>
    <w:rsid w:val="00161404"/>
    <w:rsid w:val="00167569"/>
    <w:rsid w:val="00167C06"/>
    <w:rsid w:val="00170285"/>
    <w:rsid w:val="00170B2D"/>
    <w:rsid w:val="001737D7"/>
    <w:rsid w:val="00173A97"/>
    <w:rsid w:val="00180BAB"/>
    <w:rsid w:val="00180E33"/>
    <w:rsid w:val="00180F0D"/>
    <w:rsid w:val="00183AC1"/>
    <w:rsid w:val="00186284"/>
    <w:rsid w:val="001916CC"/>
    <w:rsid w:val="00191A10"/>
    <w:rsid w:val="001A27C2"/>
    <w:rsid w:val="001A3D6A"/>
    <w:rsid w:val="001A51D6"/>
    <w:rsid w:val="001B0203"/>
    <w:rsid w:val="001B0E53"/>
    <w:rsid w:val="001B397E"/>
    <w:rsid w:val="001B4DC5"/>
    <w:rsid w:val="001B7F12"/>
    <w:rsid w:val="001C18D5"/>
    <w:rsid w:val="001C2609"/>
    <w:rsid w:val="001C2841"/>
    <w:rsid w:val="001C6695"/>
    <w:rsid w:val="001C7E75"/>
    <w:rsid w:val="001D7CF0"/>
    <w:rsid w:val="001E0472"/>
    <w:rsid w:val="001E296B"/>
    <w:rsid w:val="001E358E"/>
    <w:rsid w:val="001E598A"/>
    <w:rsid w:val="001F7B23"/>
    <w:rsid w:val="00201718"/>
    <w:rsid w:val="00204474"/>
    <w:rsid w:val="002054E5"/>
    <w:rsid w:val="0021062B"/>
    <w:rsid w:val="00210708"/>
    <w:rsid w:val="00211086"/>
    <w:rsid w:val="00211E9C"/>
    <w:rsid w:val="00212D9C"/>
    <w:rsid w:val="00215A1E"/>
    <w:rsid w:val="00217B1C"/>
    <w:rsid w:val="0022011F"/>
    <w:rsid w:val="00221043"/>
    <w:rsid w:val="00221922"/>
    <w:rsid w:val="0022280B"/>
    <w:rsid w:val="002230DC"/>
    <w:rsid w:val="00227C5E"/>
    <w:rsid w:val="00227D82"/>
    <w:rsid w:val="002319B1"/>
    <w:rsid w:val="00233918"/>
    <w:rsid w:val="002340AF"/>
    <w:rsid w:val="00234842"/>
    <w:rsid w:val="00237374"/>
    <w:rsid w:val="00237C5D"/>
    <w:rsid w:val="002404A8"/>
    <w:rsid w:val="002412F5"/>
    <w:rsid w:val="0024548E"/>
    <w:rsid w:val="002500DE"/>
    <w:rsid w:val="00250D02"/>
    <w:rsid w:val="002516FF"/>
    <w:rsid w:val="00252013"/>
    <w:rsid w:val="0025296C"/>
    <w:rsid w:val="0025689F"/>
    <w:rsid w:val="00257D54"/>
    <w:rsid w:val="00260169"/>
    <w:rsid w:val="00262AD0"/>
    <w:rsid w:val="00267200"/>
    <w:rsid w:val="0026786D"/>
    <w:rsid w:val="00271DC4"/>
    <w:rsid w:val="00276C5F"/>
    <w:rsid w:val="00276DC0"/>
    <w:rsid w:val="00277DAF"/>
    <w:rsid w:val="002820B2"/>
    <w:rsid w:val="00284465"/>
    <w:rsid w:val="002849B9"/>
    <w:rsid w:val="002871AE"/>
    <w:rsid w:val="00287FAC"/>
    <w:rsid w:val="002902C1"/>
    <w:rsid w:val="00290B1F"/>
    <w:rsid w:val="002960ED"/>
    <w:rsid w:val="00296F76"/>
    <w:rsid w:val="002975CD"/>
    <w:rsid w:val="002A3DD2"/>
    <w:rsid w:val="002B0275"/>
    <w:rsid w:val="002B10D3"/>
    <w:rsid w:val="002B180F"/>
    <w:rsid w:val="002B2C41"/>
    <w:rsid w:val="002B3948"/>
    <w:rsid w:val="002B44D9"/>
    <w:rsid w:val="002B51BA"/>
    <w:rsid w:val="002B54BD"/>
    <w:rsid w:val="002C2A66"/>
    <w:rsid w:val="002C6D6B"/>
    <w:rsid w:val="002D303E"/>
    <w:rsid w:val="002E2808"/>
    <w:rsid w:val="002E35AE"/>
    <w:rsid w:val="002E477E"/>
    <w:rsid w:val="002E6943"/>
    <w:rsid w:val="002F3541"/>
    <w:rsid w:val="002F3C2A"/>
    <w:rsid w:val="002F4A66"/>
    <w:rsid w:val="002F5560"/>
    <w:rsid w:val="002F57D4"/>
    <w:rsid w:val="002F59BA"/>
    <w:rsid w:val="002F6651"/>
    <w:rsid w:val="003014DF"/>
    <w:rsid w:val="003066AC"/>
    <w:rsid w:val="00310403"/>
    <w:rsid w:val="003107BF"/>
    <w:rsid w:val="003111E8"/>
    <w:rsid w:val="00313343"/>
    <w:rsid w:val="003138AA"/>
    <w:rsid w:val="00315767"/>
    <w:rsid w:val="00316402"/>
    <w:rsid w:val="003176A5"/>
    <w:rsid w:val="0032703F"/>
    <w:rsid w:val="00327E3F"/>
    <w:rsid w:val="0033461C"/>
    <w:rsid w:val="00335299"/>
    <w:rsid w:val="00335810"/>
    <w:rsid w:val="003412EF"/>
    <w:rsid w:val="00342D0C"/>
    <w:rsid w:val="003442E0"/>
    <w:rsid w:val="00344F23"/>
    <w:rsid w:val="00345740"/>
    <w:rsid w:val="003463C9"/>
    <w:rsid w:val="00347BF5"/>
    <w:rsid w:val="00350CE9"/>
    <w:rsid w:val="00351505"/>
    <w:rsid w:val="00355C0A"/>
    <w:rsid w:val="0035667C"/>
    <w:rsid w:val="00357061"/>
    <w:rsid w:val="00360034"/>
    <w:rsid w:val="00364B4F"/>
    <w:rsid w:val="003660CE"/>
    <w:rsid w:val="00366373"/>
    <w:rsid w:val="0037095A"/>
    <w:rsid w:val="00370EDF"/>
    <w:rsid w:val="003729A8"/>
    <w:rsid w:val="00374D32"/>
    <w:rsid w:val="003760EF"/>
    <w:rsid w:val="0037657C"/>
    <w:rsid w:val="00377F5F"/>
    <w:rsid w:val="003814C9"/>
    <w:rsid w:val="00381654"/>
    <w:rsid w:val="00386A03"/>
    <w:rsid w:val="00390E57"/>
    <w:rsid w:val="003943D7"/>
    <w:rsid w:val="003954C1"/>
    <w:rsid w:val="003969C5"/>
    <w:rsid w:val="00397945"/>
    <w:rsid w:val="003A25AB"/>
    <w:rsid w:val="003A4261"/>
    <w:rsid w:val="003B0F61"/>
    <w:rsid w:val="003B132A"/>
    <w:rsid w:val="003B3026"/>
    <w:rsid w:val="003B663E"/>
    <w:rsid w:val="003B77AC"/>
    <w:rsid w:val="003B7920"/>
    <w:rsid w:val="003C15D6"/>
    <w:rsid w:val="003C19E9"/>
    <w:rsid w:val="003C2C35"/>
    <w:rsid w:val="003C47C5"/>
    <w:rsid w:val="003C5659"/>
    <w:rsid w:val="003D2CEB"/>
    <w:rsid w:val="003D3121"/>
    <w:rsid w:val="003D46DB"/>
    <w:rsid w:val="003D6DD9"/>
    <w:rsid w:val="003D787B"/>
    <w:rsid w:val="003D7EE3"/>
    <w:rsid w:val="003D7FF6"/>
    <w:rsid w:val="003E017D"/>
    <w:rsid w:val="003E0262"/>
    <w:rsid w:val="003E090C"/>
    <w:rsid w:val="003E612E"/>
    <w:rsid w:val="003E77B2"/>
    <w:rsid w:val="003E7A9B"/>
    <w:rsid w:val="003F2355"/>
    <w:rsid w:val="003F5199"/>
    <w:rsid w:val="00400A3D"/>
    <w:rsid w:val="00404695"/>
    <w:rsid w:val="00405788"/>
    <w:rsid w:val="00407A4C"/>
    <w:rsid w:val="00411215"/>
    <w:rsid w:val="004115BF"/>
    <w:rsid w:val="00412898"/>
    <w:rsid w:val="00415047"/>
    <w:rsid w:val="00416CF8"/>
    <w:rsid w:val="0042165C"/>
    <w:rsid w:val="004233C0"/>
    <w:rsid w:val="00426073"/>
    <w:rsid w:val="00426241"/>
    <w:rsid w:val="00430167"/>
    <w:rsid w:val="0043138C"/>
    <w:rsid w:val="00431A16"/>
    <w:rsid w:val="00432248"/>
    <w:rsid w:val="00432C5B"/>
    <w:rsid w:val="00434241"/>
    <w:rsid w:val="00434AD9"/>
    <w:rsid w:val="004353A5"/>
    <w:rsid w:val="004406C7"/>
    <w:rsid w:val="00446D71"/>
    <w:rsid w:val="00450B64"/>
    <w:rsid w:val="004514FD"/>
    <w:rsid w:val="00452BBF"/>
    <w:rsid w:val="004537CB"/>
    <w:rsid w:val="00454736"/>
    <w:rsid w:val="00454781"/>
    <w:rsid w:val="0045581F"/>
    <w:rsid w:val="00455E29"/>
    <w:rsid w:val="004570DC"/>
    <w:rsid w:val="0046021D"/>
    <w:rsid w:val="00460E7A"/>
    <w:rsid w:val="00470234"/>
    <w:rsid w:val="0047605F"/>
    <w:rsid w:val="004776B7"/>
    <w:rsid w:val="00480868"/>
    <w:rsid w:val="004808CC"/>
    <w:rsid w:val="00486506"/>
    <w:rsid w:val="00487870"/>
    <w:rsid w:val="00491AF1"/>
    <w:rsid w:val="00491D9D"/>
    <w:rsid w:val="00491E06"/>
    <w:rsid w:val="0049272A"/>
    <w:rsid w:val="00495A76"/>
    <w:rsid w:val="00497620"/>
    <w:rsid w:val="004A0A89"/>
    <w:rsid w:val="004A4ABF"/>
    <w:rsid w:val="004A6E0B"/>
    <w:rsid w:val="004A7743"/>
    <w:rsid w:val="004B2385"/>
    <w:rsid w:val="004B498B"/>
    <w:rsid w:val="004B4E64"/>
    <w:rsid w:val="004B6D17"/>
    <w:rsid w:val="004C1EE5"/>
    <w:rsid w:val="004C482B"/>
    <w:rsid w:val="004D3CD8"/>
    <w:rsid w:val="004D4F21"/>
    <w:rsid w:val="004D5CE7"/>
    <w:rsid w:val="004D6AA0"/>
    <w:rsid w:val="004D7820"/>
    <w:rsid w:val="004E0384"/>
    <w:rsid w:val="004E47BA"/>
    <w:rsid w:val="004E4D79"/>
    <w:rsid w:val="004F11C9"/>
    <w:rsid w:val="004F2FFD"/>
    <w:rsid w:val="004F437E"/>
    <w:rsid w:val="00500E5B"/>
    <w:rsid w:val="00500FF2"/>
    <w:rsid w:val="0050227D"/>
    <w:rsid w:val="00505E51"/>
    <w:rsid w:val="005070FA"/>
    <w:rsid w:val="00510353"/>
    <w:rsid w:val="00510744"/>
    <w:rsid w:val="005146BA"/>
    <w:rsid w:val="005164C4"/>
    <w:rsid w:val="005178C3"/>
    <w:rsid w:val="0052389A"/>
    <w:rsid w:val="005243E3"/>
    <w:rsid w:val="00524D70"/>
    <w:rsid w:val="00525583"/>
    <w:rsid w:val="005302E9"/>
    <w:rsid w:val="005348C9"/>
    <w:rsid w:val="005377E0"/>
    <w:rsid w:val="005417BB"/>
    <w:rsid w:val="00543BDB"/>
    <w:rsid w:val="00544147"/>
    <w:rsid w:val="0054426D"/>
    <w:rsid w:val="00545CE9"/>
    <w:rsid w:val="00546C13"/>
    <w:rsid w:val="00546FA0"/>
    <w:rsid w:val="0054759E"/>
    <w:rsid w:val="005509E3"/>
    <w:rsid w:val="005517F8"/>
    <w:rsid w:val="00553D80"/>
    <w:rsid w:val="00557835"/>
    <w:rsid w:val="00557B7F"/>
    <w:rsid w:val="00560AC0"/>
    <w:rsid w:val="00562207"/>
    <w:rsid w:val="005632F5"/>
    <w:rsid w:val="00566988"/>
    <w:rsid w:val="00567592"/>
    <w:rsid w:val="0057255B"/>
    <w:rsid w:val="00573AA9"/>
    <w:rsid w:val="00576EE6"/>
    <w:rsid w:val="005800F5"/>
    <w:rsid w:val="00580C28"/>
    <w:rsid w:val="00580E61"/>
    <w:rsid w:val="00584634"/>
    <w:rsid w:val="0058712B"/>
    <w:rsid w:val="005902F9"/>
    <w:rsid w:val="00592195"/>
    <w:rsid w:val="005931CA"/>
    <w:rsid w:val="00594E70"/>
    <w:rsid w:val="005950AA"/>
    <w:rsid w:val="00595510"/>
    <w:rsid w:val="00597F79"/>
    <w:rsid w:val="005A175C"/>
    <w:rsid w:val="005A1F49"/>
    <w:rsid w:val="005A475D"/>
    <w:rsid w:val="005A5133"/>
    <w:rsid w:val="005A67A0"/>
    <w:rsid w:val="005B0377"/>
    <w:rsid w:val="005B14F7"/>
    <w:rsid w:val="005B7052"/>
    <w:rsid w:val="005B7B81"/>
    <w:rsid w:val="005C0D33"/>
    <w:rsid w:val="005C1059"/>
    <w:rsid w:val="005C2110"/>
    <w:rsid w:val="005C33F7"/>
    <w:rsid w:val="005C5A3C"/>
    <w:rsid w:val="005D02E7"/>
    <w:rsid w:val="005D2F86"/>
    <w:rsid w:val="005D3212"/>
    <w:rsid w:val="005D47F4"/>
    <w:rsid w:val="005E04F7"/>
    <w:rsid w:val="005E09EC"/>
    <w:rsid w:val="005E1671"/>
    <w:rsid w:val="005E3016"/>
    <w:rsid w:val="005E3791"/>
    <w:rsid w:val="005E386F"/>
    <w:rsid w:val="005E6543"/>
    <w:rsid w:val="005E79A0"/>
    <w:rsid w:val="005F2363"/>
    <w:rsid w:val="005F432F"/>
    <w:rsid w:val="005F4473"/>
    <w:rsid w:val="00602358"/>
    <w:rsid w:val="00602B52"/>
    <w:rsid w:val="0061159B"/>
    <w:rsid w:val="00612413"/>
    <w:rsid w:val="00612C9B"/>
    <w:rsid w:val="006141C7"/>
    <w:rsid w:val="006144FA"/>
    <w:rsid w:val="00615F67"/>
    <w:rsid w:val="006160B2"/>
    <w:rsid w:val="00616C70"/>
    <w:rsid w:val="006170C5"/>
    <w:rsid w:val="006202A5"/>
    <w:rsid w:val="00622B07"/>
    <w:rsid w:val="00622B69"/>
    <w:rsid w:val="00626477"/>
    <w:rsid w:val="006306EE"/>
    <w:rsid w:val="00630CE2"/>
    <w:rsid w:val="00630EF5"/>
    <w:rsid w:val="006310EE"/>
    <w:rsid w:val="00631581"/>
    <w:rsid w:val="00633B50"/>
    <w:rsid w:val="0063560C"/>
    <w:rsid w:val="006404A2"/>
    <w:rsid w:val="00641660"/>
    <w:rsid w:val="00641BB4"/>
    <w:rsid w:val="00642B85"/>
    <w:rsid w:val="00642E3C"/>
    <w:rsid w:val="00644648"/>
    <w:rsid w:val="00647803"/>
    <w:rsid w:val="00650809"/>
    <w:rsid w:val="00653AD2"/>
    <w:rsid w:val="006614DA"/>
    <w:rsid w:val="00661C85"/>
    <w:rsid w:val="00662593"/>
    <w:rsid w:val="00662647"/>
    <w:rsid w:val="00665A85"/>
    <w:rsid w:val="006660AB"/>
    <w:rsid w:val="00672E94"/>
    <w:rsid w:val="00674262"/>
    <w:rsid w:val="00674453"/>
    <w:rsid w:val="00676BEF"/>
    <w:rsid w:val="00681834"/>
    <w:rsid w:val="00681F37"/>
    <w:rsid w:val="00686118"/>
    <w:rsid w:val="006879AE"/>
    <w:rsid w:val="00687B3A"/>
    <w:rsid w:val="00690A80"/>
    <w:rsid w:val="00690AC5"/>
    <w:rsid w:val="00690BE3"/>
    <w:rsid w:val="00691A68"/>
    <w:rsid w:val="006920D2"/>
    <w:rsid w:val="006922E8"/>
    <w:rsid w:val="00693F4F"/>
    <w:rsid w:val="00696249"/>
    <w:rsid w:val="006A4125"/>
    <w:rsid w:val="006A45CB"/>
    <w:rsid w:val="006A47A4"/>
    <w:rsid w:val="006A5419"/>
    <w:rsid w:val="006A54A9"/>
    <w:rsid w:val="006B0618"/>
    <w:rsid w:val="006B664E"/>
    <w:rsid w:val="006B69C1"/>
    <w:rsid w:val="006C037D"/>
    <w:rsid w:val="006C13D2"/>
    <w:rsid w:val="006C19C6"/>
    <w:rsid w:val="006C295A"/>
    <w:rsid w:val="006C3150"/>
    <w:rsid w:val="006C3B73"/>
    <w:rsid w:val="006C6AE3"/>
    <w:rsid w:val="006D24F3"/>
    <w:rsid w:val="006E00AD"/>
    <w:rsid w:val="006E2859"/>
    <w:rsid w:val="006E33AA"/>
    <w:rsid w:val="006E633C"/>
    <w:rsid w:val="006F52A4"/>
    <w:rsid w:val="006F7333"/>
    <w:rsid w:val="00702A7F"/>
    <w:rsid w:val="00705C9D"/>
    <w:rsid w:val="00707CF3"/>
    <w:rsid w:val="00707E24"/>
    <w:rsid w:val="00710842"/>
    <w:rsid w:val="00714F47"/>
    <w:rsid w:val="0072032E"/>
    <w:rsid w:val="00722EF7"/>
    <w:rsid w:val="00725085"/>
    <w:rsid w:val="00727CFE"/>
    <w:rsid w:val="00731EB7"/>
    <w:rsid w:val="00732010"/>
    <w:rsid w:val="00732722"/>
    <w:rsid w:val="007348AA"/>
    <w:rsid w:val="00735D4C"/>
    <w:rsid w:val="00736ECC"/>
    <w:rsid w:val="00740389"/>
    <w:rsid w:val="00742606"/>
    <w:rsid w:val="00743266"/>
    <w:rsid w:val="0074480F"/>
    <w:rsid w:val="00745D0D"/>
    <w:rsid w:val="00747873"/>
    <w:rsid w:val="0075413D"/>
    <w:rsid w:val="007556FF"/>
    <w:rsid w:val="00756612"/>
    <w:rsid w:val="007571CB"/>
    <w:rsid w:val="0075725D"/>
    <w:rsid w:val="007576DF"/>
    <w:rsid w:val="00762F8E"/>
    <w:rsid w:val="00764543"/>
    <w:rsid w:val="00764E96"/>
    <w:rsid w:val="007653DC"/>
    <w:rsid w:val="00767E3F"/>
    <w:rsid w:val="0077067B"/>
    <w:rsid w:val="0077154D"/>
    <w:rsid w:val="007717E6"/>
    <w:rsid w:val="00774675"/>
    <w:rsid w:val="00776366"/>
    <w:rsid w:val="00781A84"/>
    <w:rsid w:val="00782751"/>
    <w:rsid w:val="00782B27"/>
    <w:rsid w:val="0078507C"/>
    <w:rsid w:val="00785136"/>
    <w:rsid w:val="00790152"/>
    <w:rsid w:val="0079116C"/>
    <w:rsid w:val="00793C48"/>
    <w:rsid w:val="00794F04"/>
    <w:rsid w:val="007A30A7"/>
    <w:rsid w:val="007A50EB"/>
    <w:rsid w:val="007A698F"/>
    <w:rsid w:val="007A734C"/>
    <w:rsid w:val="007B1E1C"/>
    <w:rsid w:val="007C0282"/>
    <w:rsid w:val="007C06E2"/>
    <w:rsid w:val="007C1287"/>
    <w:rsid w:val="007C2306"/>
    <w:rsid w:val="007C5C73"/>
    <w:rsid w:val="007C79E1"/>
    <w:rsid w:val="007D12A0"/>
    <w:rsid w:val="007D1C2B"/>
    <w:rsid w:val="007D2759"/>
    <w:rsid w:val="007D2CC4"/>
    <w:rsid w:val="007D50BF"/>
    <w:rsid w:val="007E0E64"/>
    <w:rsid w:val="007E1396"/>
    <w:rsid w:val="007E1EBB"/>
    <w:rsid w:val="007E4B13"/>
    <w:rsid w:val="007F3053"/>
    <w:rsid w:val="007F6400"/>
    <w:rsid w:val="00800550"/>
    <w:rsid w:val="00802CA6"/>
    <w:rsid w:val="00804B0D"/>
    <w:rsid w:val="0081280D"/>
    <w:rsid w:val="00813BAC"/>
    <w:rsid w:val="008150D0"/>
    <w:rsid w:val="00815508"/>
    <w:rsid w:val="0081551B"/>
    <w:rsid w:val="008160CE"/>
    <w:rsid w:val="00816B68"/>
    <w:rsid w:val="00816E83"/>
    <w:rsid w:val="00821211"/>
    <w:rsid w:val="00821B43"/>
    <w:rsid w:val="00821BEA"/>
    <w:rsid w:val="00822AFA"/>
    <w:rsid w:val="008238F9"/>
    <w:rsid w:val="00824B12"/>
    <w:rsid w:val="008276DC"/>
    <w:rsid w:val="008301C7"/>
    <w:rsid w:val="008328AF"/>
    <w:rsid w:val="00833FA1"/>
    <w:rsid w:val="0083416A"/>
    <w:rsid w:val="00834FFE"/>
    <w:rsid w:val="00836454"/>
    <w:rsid w:val="008447FE"/>
    <w:rsid w:val="008465F1"/>
    <w:rsid w:val="00847429"/>
    <w:rsid w:val="00850433"/>
    <w:rsid w:val="00854336"/>
    <w:rsid w:val="00855C6D"/>
    <w:rsid w:val="00860C30"/>
    <w:rsid w:val="008616BE"/>
    <w:rsid w:val="00862E91"/>
    <w:rsid w:val="00863ED7"/>
    <w:rsid w:val="00866134"/>
    <w:rsid w:val="008663B6"/>
    <w:rsid w:val="00866919"/>
    <w:rsid w:val="00867313"/>
    <w:rsid w:val="0087003B"/>
    <w:rsid w:val="00871985"/>
    <w:rsid w:val="008740F5"/>
    <w:rsid w:val="00875330"/>
    <w:rsid w:val="0087599A"/>
    <w:rsid w:val="00876365"/>
    <w:rsid w:val="008767A6"/>
    <w:rsid w:val="008778AB"/>
    <w:rsid w:val="0088050E"/>
    <w:rsid w:val="0088246E"/>
    <w:rsid w:val="008831E0"/>
    <w:rsid w:val="008833BD"/>
    <w:rsid w:val="0088366A"/>
    <w:rsid w:val="0088646D"/>
    <w:rsid w:val="00886563"/>
    <w:rsid w:val="00890FCE"/>
    <w:rsid w:val="00892F11"/>
    <w:rsid w:val="00894FB9"/>
    <w:rsid w:val="008A444A"/>
    <w:rsid w:val="008A4DC1"/>
    <w:rsid w:val="008A749A"/>
    <w:rsid w:val="008A7D01"/>
    <w:rsid w:val="008B0197"/>
    <w:rsid w:val="008B04D7"/>
    <w:rsid w:val="008B07AE"/>
    <w:rsid w:val="008B1B38"/>
    <w:rsid w:val="008B1E11"/>
    <w:rsid w:val="008B2388"/>
    <w:rsid w:val="008B2469"/>
    <w:rsid w:val="008B36B6"/>
    <w:rsid w:val="008B5DA6"/>
    <w:rsid w:val="008B64FF"/>
    <w:rsid w:val="008C1F84"/>
    <w:rsid w:val="008C5B61"/>
    <w:rsid w:val="008C7F28"/>
    <w:rsid w:val="008D5946"/>
    <w:rsid w:val="008D6DE8"/>
    <w:rsid w:val="008E01F1"/>
    <w:rsid w:val="008E04DD"/>
    <w:rsid w:val="008E3F80"/>
    <w:rsid w:val="008E4890"/>
    <w:rsid w:val="008E57ED"/>
    <w:rsid w:val="008F1933"/>
    <w:rsid w:val="008F2888"/>
    <w:rsid w:val="008F365F"/>
    <w:rsid w:val="008F392D"/>
    <w:rsid w:val="008F747A"/>
    <w:rsid w:val="0090336F"/>
    <w:rsid w:val="00903564"/>
    <w:rsid w:val="009037F6"/>
    <w:rsid w:val="009046E6"/>
    <w:rsid w:val="00906A2D"/>
    <w:rsid w:val="00906C34"/>
    <w:rsid w:val="00907695"/>
    <w:rsid w:val="00910505"/>
    <w:rsid w:val="00912399"/>
    <w:rsid w:val="00912637"/>
    <w:rsid w:val="00912866"/>
    <w:rsid w:val="009152C4"/>
    <w:rsid w:val="0091537F"/>
    <w:rsid w:val="0091663B"/>
    <w:rsid w:val="009174FF"/>
    <w:rsid w:val="00925F2B"/>
    <w:rsid w:val="009272E0"/>
    <w:rsid w:val="00927D06"/>
    <w:rsid w:val="009300BB"/>
    <w:rsid w:val="009338C6"/>
    <w:rsid w:val="00933B4E"/>
    <w:rsid w:val="009353F8"/>
    <w:rsid w:val="009360AC"/>
    <w:rsid w:val="00936A1C"/>
    <w:rsid w:val="00936D81"/>
    <w:rsid w:val="00936FD7"/>
    <w:rsid w:val="0094183F"/>
    <w:rsid w:val="0094265C"/>
    <w:rsid w:val="009428A0"/>
    <w:rsid w:val="0094472B"/>
    <w:rsid w:val="0094773D"/>
    <w:rsid w:val="00953CA6"/>
    <w:rsid w:val="009545DC"/>
    <w:rsid w:val="009554BB"/>
    <w:rsid w:val="00956BF6"/>
    <w:rsid w:val="00960831"/>
    <w:rsid w:val="00960A94"/>
    <w:rsid w:val="00961B3D"/>
    <w:rsid w:val="00967B10"/>
    <w:rsid w:val="009709C3"/>
    <w:rsid w:val="00970B91"/>
    <w:rsid w:val="00971096"/>
    <w:rsid w:val="00971D3B"/>
    <w:rsid w:val="00973FF2"/>
    <w:rsid w:val="009751D1"/>
    <w:rsid w:val="00980B09"/>
    <w:rsid w:val="00983AB3"/>
    <w:rsid w:val="00984446"/>
    <w:rsid w:val="00984543"/>
    <w:rsid w:val="00985D6F"/>
    <w:rsid w:val="0098690E"/>
    <w:rsid w:val="00987A3E"/>
    <w:rsid w:val="00987A5C"/>
    <w:rsid w:val="00995DD2"/>
    <w:rsid w:val="00996C1A"/>
    <w:rsid w:val="009A026B"/>
    <w:rsid w:val="009A0F67"/>
    <w:rsid w:val="009A3213"/>
    <w:rsid w:val="009A48EA"/>
    <w:rsid w:val="009A5208"/>
    <w:rsid w:val="009B06F2"/>
    <w:rsid w:val="009B1A16"/>
    <w:rsid w:val="009B1B26"/>
    <w:rsid w:val="009B28CB"/>
    <w:rsid w:val="009B50EC"/>
    <w:rsid w:val="009B6CE3"/>
    <w:rsid w:val="009C031B"/>
    <w:rsid w:val="009C198C"/>
    <w:rsid w:val="009C1FA3"/>
    <w:rsid w:val="009C2378"/>
    <w:rsid w:val="009C7128"/>
    <w:rsid w:val="009D1ABC"/>
    <w:rsid w:val="009D237D"/>
    <w:rsid w:val="009D24C2"/>
    <w:rsid w:val="009D5555"/>
    <w:rsid w:val="009D72DB"/>
    <w:rsid w:val="009E1733"/>
    <w:rsid w:val="009E2B60"/>
    <w:rsid w:val="009E2D1A"/>
    <w:rsid w:val="009E351D"/>
    <w:rsid w:val="009E36A5"/>
    <w:rsid w:val="009E4639"/>
    <w:rsid w:val="009E590F"/>
    <w:rsid w:val="009F0AC5"/>
    <w:rsid w:val="009F2955"/>
    <w:rsid w:val="009F42CE"/>
    <w:rsid w:val="009F70C3"/>
    <w:rsid w:val="00A009DE"/>
    <w:rsid w:val="00A02E3F"/>
    <w:rsid w:val="00A03856"/>
    <w:rsid w:val="00A03AF0"/>
    <w:rsid w:val="00A06267"/>
    <w:rsid w:val="00A07FF5"/>
    <w:rsid w:val="00A12CBA"/>
    <w:rsid w:val="00A13A26"/>
    <w:rsid w:val="00A13B68"/>
    <w:rsid w:val="00A14348"/>
    <w:rsid w:val="00A149F2"/>
    <w:rsid w:val="00A15363"/>
    <w:rsid w:val="00A15FC1"/>
    <w:rsid w:val="00A17F0D"/>
    <w:rsid w:val="00A21890"/>
    <w:rsid w:val="00A21E68"/>
    <w:rsid w:val="00A235D5"/>
    <w:rsid w:val="00A24DE8"/>
    <w:rsid w:val="00A2501C"/>
    <w:rsid w:val="00A25C1B"/>
    <w:rsid w:val="00A26BD0"/>
    <w:rsid w:val="00A30669"/>
    <w:rsid w:val="00A30D88"/>
    <w:rsid w:val="00A33976"/>
    <w:rsid w:val="00A33C4D"/>
    <w:rsid w:val="00A37F2B"/>
    <w:rsid w:val="00A41960"/>
    <w:rsid w:val="00A4216C"/>
    <w:rsid w:val="00A42C5A"/>
    <w:rsid w:val="00A450D5"/>
    <w:rsid w:val="00A45341"/>
    <w:rsid w:val="00A4579E"/>
    <w:rsid w:val="00A50E65"/>
    <w:rsid w:val="00A51092"/>
    <w:rsid w:val="00A512A8"/>
    <w:rsid w:val="00A524C1"/>
    <w:rsid w:val="00A536D7"/>
    <w:rsid w:val="00A53D9C"/>
    <w:rsid w:val="00A560BA"/>
    <w:rsid w:val="00A60E4C"/>
    <w:rsid w:val="00A619B5"/>
    <w:rsid w:val="00A63128"/>
    <w:rsid w:val="00A64646"/>
    <w:rsid w:val="00A648ED"/>
    <w:rsid w:val="00A65937"/>
    <w:rsid w:val="00A66798"/>
    <w:rsid w:val="00A67ED9"/>
    <w:rsid w:val="00A721D9"/>
    <w:rsid w:val="00A75381"/>
    <w:rsid w:val="00A75451"/>
    <w:rsid w:val="00A80173"/>
    <w:rsid w:val="00A80740"/>
    <w:rsid w:val="00A820B8"/>
    <w:rsid w:val="00A851A8"/>
    <w:rsid w:val="00A95984"/>
    <w:rsid w:val="00A96CCE"/>
    <w:rsid w:val="00AA06F3"/>
    <w:rsid w:val="00AA1C21"/>
    <w:rsid w:val="00AA4621"/>
    <w:rsid w:val="00AA4D55"/>
    <w:rsid w:val="00AA77BB"/>
    <w:rsid w:val="00AB4214"/>
    <w:rsid w:val="00AB4ABD"/>
    <w:rsid w:val="00AB589D"/>
    <w:rsid w:val="00AC1C7A"/>
    <w:rsid w:val="00AC3AF3"/>
    <w:rsid w:val="00AC4344"/>
    <w:rsid w:val="00AC66D7"/>
    <w:rsid w:val="00AD1476"/>
    <w:rsid w:val="00AE1D95"/>
    <w:rsid w:val="00AE4021"/>
    <w:rsid w:val="00AE4646"/>
    <w:rsid w:val="00AE5BC7"/>
    <w:rsid w:val="00AF1021"/>
    <w:rsid w:val="00AF40EF"/>
    <w:rsid w:val="00AF438C"/>
    <w:rsid w:val="00AF4655"/>
    <w:rsid w:val="00AF4A62"/>
    <w:rsid w:val="00AF5224"/>
    <w:rsid w:val="00AF6426"/>
    <w:rsid w:val="00B03CA4"/>
    <w:rsid w:val="00B03E43"/>
    <w:rsid w:val="00B0615F"/>
    <w:rsid w:val="00B10077"/>
    <w:rsid w:val="00B10B26"/>
    <w:rsid w:val="00B14463"/>
    <w:rsid w:val="00B14900"/>
    <w:rsid w:val="00B15772"/>
    <w:rsid w:val="00B23449"/>
    <w:rsid w:val="00B242EB"/>
    <w:rsid w:val="00B271B8"/>
    <w:rsid w:val="00B271D3"/>
    <w:rsid w:val="00B27580"/>
    <w:rsid w:val="00B41CE5"/>
    <w:rsid w:val="00B4303B"/>
    <w:rsid w:val="00B444C4"/>
    <w:rsid w:val="00B45B9B"/>
    <w:rsid w:val="00B45CAD"/>
    <w:rsid w:val="00B4635B"/>
    <w:rsid w:val="00B46A3B"/>
    <w:rsid w:val="00B51CAD"/>
    <w:rsid w:val="00B526C9"/>
    <w:rsid w:val="00B57F2E"/>
    <w:rsid w:val="00B60B85"/>
    <w:rsid w:val="00B62CC3"/>
    <w:rsid w:val="00B666FC"/>
    <w:rsid w:val="00B66787"/>
    <w:rsid w:val="00B711AB"/>
    <w:rsid w:val="00B75660"/>
    <w:rsid w:val="00B812D4"/>
    <w:rsid w:val="00B8307C"/>
    <w:rsid w:val="00B835DC"/>
    <w:rsid w:val="00B933D3"/>
    <w:rsid w:val="00B94726"/>
    <w:rsid w:val="00B96305"/>
    <w:rsid w:val="00B969D1"/>
    <w:rsid w:val="00B9732D"/>
    <w:rsid w:val="00B97CA7"/>
    <w:rsid w:val="00BA389F"/>
    <w:rsid w:val="00BB199A"/>
    <w:rsid w:val="00BB3B9C"/>
    <w:rsid w:val="00BB48A8"/>
    <w:rsid w:val="00BB5D7C"/>
    <w:rsid w:val="00BB637E"/>
    <w:rsid w:val="00BB695B"/>
    <w:rsid w:val="00BC034F"/>
    <w:rsid w:val="00BC4E9D"/>
    <w:rsid w:val="00BC64DE"/>
    <w:rsid w:val="00BC65A8"/>
    <w:rsid w:val="00BC72C8"/>
    <w:rsid w:val="00BD201C"/>
    <w:rsid w:val="00BD216E"/>
    <w:rsid w:val="00BE2376"/>
    <w:rsid w:val="00BE27E5"/>
    <w:rsid w:val="00BE7F62"/>
    <w:rsid w:val="00BF0D12"/>
    <w:rsid w:val="00BF49C4"/>
    <w:rsid w:val="00C0319E"/>
    <w:rsid w:val="00C032B5"/>
    <w:rsid w:val="00C04D62"/>
    <w:rsid w:val="00C0708C"/>
    <w:rsid w:val="00C10357"/>
    <w:rsid w:val="00C13069"/>
    <w:rsid w:val="00C1551F"/>
    <w:rsid w:val="00C17309"/>
    <w:rsid w:val="00C2027F"/>
    <w:rsid w:val="00C24361"/>
    <w:rsid w:val="00C2570D"/>
    <w:rsid w:val="00C26B8D"/>
    <w:rsid w:val="00C30A1A"/>
    <w:rsid w:val="00C30C2A"/>
    <w:rsid w:val="00C30E3E"/>
    <w:rsid w:val="00C31C15"/>
    <w:rsid w:val="00C3457A"/>
    <w:rsid w:val="00C36A61"/>
    <w:rsid w:val="00C40F48"/>
    <w:rsid w:val="00C42DED"/>
    <w:rsid w:val="00C43C54"/>
    <w:rsid w:val="00C51C53"/>
    <w:rsid w:val="00C51D53"/>
    <w:rsid w:val="00C51F22"/>
    <w:rsid w:val="00C51F9D"/>
    <w:rsid w:val="00C53731"/>
    <w:rsid w:val="00C54090"/>
    <w:rsid w:val="00C552F0"/>
    <w:rsid w:val="00C57499"/>
    <w:rsid w:val="00C62DC3"/>
    <w:rsid w:val="00C65539"/>
    <w:rsid w:val="00C7015E"/>
    <w:rsid w:val="00C709D5"/>
    <w:rsid w:val="00C73B81"/>
    <w:rsid w:val="00C7610B"/>
    <w:rsid w:val="00C7622B"/>
    <w:rsid w:val="00C77406"/>
    <w:rsid w:val="00C77543"/>
    <w:rsid w:val="00C77A65"/>
    <w:rsid w:val="00C77EFF"/>
    <w:rsid w:val="00C84EB7"/>
    <w:rsid w:val="00C85F81"/>
    <w:rsid w:val="00C863D9"/>
    <w:rsid w:val="00C91731"/>
    <w:rsid w:val="00C922EF"/>
    <w:rsid w:val="00C9374C"/>
    <w:rsid w:val="00C93755"/>
    <w:rsid w:val="00C94D86"/>
    <w:rsid w:val="00C9562E"/>
    <w:rsid w:val="00C96E30"/>
    <w:rsid w:val="00C96FC0"/>
    <w:rsid w:val="00C9724D"/>
    <w:rsid w:val="00CA0168"/>
    <w:rsid w:val="00CB5A59"/>
    <w:rsid w:val="00CB7707"/>
    <w:rsid w:val="00CC0C2C"/>
    <w:rsid w:val="00CC0DE3"/>
    <w:rsid w:val="00CC1AD0"/>
    <w:rsid w:val="00CC4D77"/>
    <w:rsid w:val="00CC5383"/>
    <w:rsid w:val="00CC5905"/>
    <w:rsid w:val="00CC5F85"/>
    <w:rsid w:val="00CC7D68"/>
    <w:rsid w:val="00CD0CCF"/>
    <w:rsid w:val="00CD0D64"/>
    <w:rsid w:val="00CD4386"/>
    <w:rsid w:val="00CD5472"/>
    <w:rsid w:val="00CD79D5"/>
    <w:rsid w:val="00CE109D"/>
    <w:rsid w:val="00CE1681"/>
    <w:rsid w:val="00CE1E75"/>
    <w:rsid w:val="00CE315C"/>
    <w:rsid w:val="00CE3E9C"/>
    <w:rsid w:val="00CE410B"/>
    <w:rsid w:val="00CF1D6F"/>
    <w:rsid w:val="00CF1FF0"/>
    <w:rsid w:val="00CF540C"/>
    <w:rsid w:val="00D04FD9"/>
    <w:rsid w:val="00D07E78"/>
    <w:rsid w:val="00D10715"/>
    <w:rsid w:val="00D10873"/>
    <w:rsid w:val="00D10A44"/>
    <w:rsid w:val="00D1568F"/>
    <w:rsid w:val="00D23A32"/>
    <w:rsid w:val="00D27451"/>
    <w:rsid w:val="00D31EDA"/>
    <w:rsid w:val="00D33292"/>
    <w:rsid w:val="00D34761"/>
    <w:rsid w:val="00D36713"/>
    <w:rsid w:val="00D400FA"/>
    <w:rsid w:val="00D4057C"/>
    <w:rsid w:val="00D42003"/>
    <w:rsid w:val="00D42E75"/>
    <w:rsid w:val="00D463A2"/>
    <w:rsid w:val="00D464DD"/>
    <w:rsid w:val="00D47CBB"/>
    <w:rsid w:val="00D50B79"/>
    <w:rsid w:val="00D51B65"/>
    <w:rsid w:val="00D5277A"/>
    <w:rsid w:val="00D53F9B"/>
    <w:rsid w:val="00D61559"/>
    <w:rsid w:val="00D64404"/>
    <w:rsid w:val="00D64E9F"/>
    <w:rsid w:val="00D65C42"/>
    <w:rsid w:val="00D66A5E"/>
    <w:rsid w:val="00D722B9"/>
    <w:rsid w:val="00D74167"/>
    <w:rsid w:val="00D759A2"/>
    <w:rsid w:val="00D763E3"/>
    <w:rsid w:val="00D86788"/>
    <w:rsid w:val="00D87109"/>
    <w:rsid w:val="00D9205A"/>
    <w:rsid w:val="00D95E44"/>
    <w:rsid w:val="00DA2827"/>
    <w:rsid w:val="00DA2AB6"/>
    <w:rsid w:val="00DA340A"/>
    <w:rsid w:val="00DA35D2"/>
    <w:rsid w:val="00DA5323"/>
    <w:rsid w:val="00DB0A29"/>
    <w:rsid w:val="00DB0DCD"/>
    <w:rsid w:val="00DB1622"/>
    <w:rsid w:val="00DB194F"/>
    <w:rsid w:val="00DB22B0"/>
    <w:rsid w:val="00DB22DF"/>
    <w:rsid w:val="00DB792B"/>
    <w:rsid w:val="00DB7D57"/>
    <w:rsid w:val="00DC3726"/>
    <w:rsid w:val="00DC6452"/>
    <w:rsid w:val="00DC685D"/>
    <w:rsid w:val="00DD0107"/>
    <w:rsid w:val="00DD0881"/>
    <w:rsid w:val="00DD1536"/>
    <w:rsid w:val="00DD1C2F"/>
    <w:rsid w:val="00DE1BA6"/>
    <w:rsid w:val="00DE21C7"/>
    <w:rsid w:val="00DE29B9"/>
    <w:rsid w:val="00DE2E62"/>
    <w:rsid w:val="00DE342D"/>
    <w:rsid w:val="00DF0EC3"/>
    <w:rsid w:val="00DF1221"/>
    <w:rsid w:val="00DF298E"/>
    <w:rsid w:val="00DF39DB"/>
    <w:rsid w:val="00DF6412"/>
    <w:rsid w:val="00E00D17"/>
    <w:rsid w:val="00E0466C"/>
    <w:rsid w:val="00E04A8E"/>
    <w:rsid w:val="00E069FA"/>
    <w:rsid w:val="00E13275"/>
    <w:rsid w:val="00E1395A"/>
    <w:rsid w:val="00E203AA"/>
    <w:rsid w:val="00E203BD"/>
    <w:rsid w:val="00E2047F"/>
    <w:rsid w:val="00E21ADF"/>
    <w:rsid w:val="00E21DCA"/>
    <w:rsid w:val="00E22913"/>
    <w:rsid w:val="00E241A2"/>
    <w:rsid w:val="00E253B6"/>
    <w:rsid w:val="00E26503"/>
    <w:rsid w:val="00E33DBA"/>
    <w:rsid w:val="00E35A5E"/>
    <w:rsid w:val="00E404BD"/>
    <w:rsid w:val="00E409E8"/>
    <w:rsid w:val="00E423F8"/>
    <w:rsid w:val="00E4341F"/>
    <w:rsid w:val="00E44066"/>
    <w:rsid w:val="00E46A7D"/>
    <w:rsid w:val="00E55C37"/>
    <w:rsid w:val="00E61A11"/>
    <w:rsid w:val="00E6355E"/>
    <w:rsid w:val="00E64204"/>
    <w:rsid w:val="00E64266"/>
    <w:rsid w:val="00E714F7"/>
    <w:rsid w:val="00E73790"/>
    <w:rsid w:val="00E73AB5"/>
    <w:rsid w:val="00E822E5"/>
    <w:rsid w:val="00E82A70"/>
    <w:rsid w:val="00E8418A"/>
    <w:rsid w:val="00E852E1"/>
    <w:rsid w:val="00E85334"/>
    <w:rsid w:val="00E85CB3"/>
    <w:rsid w:val="00E86A1A"/>
    <w:rsid w:val="00E877EB"/>
    <w:rsid w:val="00E93379"/>
    <w:rsid w:val="00E96CC1"/>
    <w:rsid w:val="00EA240B"/>
    <w:rsid w:val="00EA3B93"/>
    <w:rsid w:val="00EB2702"/>
    <w:rsid w:val="00EB4F77"/>
    <w:rsid w:val="00EB5436"/>
    <w:rsid w:val="00EB59A3"/>
    <w:rsid w:val="00EB5B30"/>
    <w:rsid w:val="00EB72DB"/>
    <w:rsid w:val="00EC0344"/>
    <w:rsid w:val="00EC4503"/>
    <w:rsid w:val="00ED038E"/>
    <w:rsid w:val="00ED266B"/>
    <w:rsid w:val="00ED522E"/>
    <w:rsid w:val="00ED537A"/>
    <w:rsid w:val="00EE00AA"/>
    <w:rsid w:val="00EE014A"/>
    <w:rsid w:val="00EE095E"/>
    <w:rsid w:val="00EE1177"/>
    <w:rsid w:val="00EE232A"/>
    <w:rsid w:val="00EE5003"/>
    <w:rsid w:val="00EE5709"/>
    <w:rsid w:val="00EE615B"/>
    <w:rsid w:val="00EE718E"/>
    <w:rsid w:val="00EE7E1A"/>
    <w:rsid w:val="00EF092C"/>
    <w:rsid w:val="00EF5015"/>
    <w:rsid w:val="00F02703"/>
    <w:rsid w:val="00F04870"/>
    <w:rsid w:val="00F04BCD"/>
    <w:rsid w:val="00F1106B"/>
    <w:rsid w:val="00F1348F"/>
    <w:rsid w:val="00F1679C"/>
    <w:rsid w:val="00F26AA4"/>
    <w:rsid w:val="00F2714D"/>
    <w:rsid w:val="00F27661"/>
    <w:rsid w:val="00F34896"/>
    <w:rsid w:val="00F3764B"/>
    <w:rsid w:val="00F428B3"/>
    <w:rsid w:val="00F503F8"/>
    <w:rsid w:val="00F51EDE"/>
    <w:rsid w:val="00F5270B"/>
    <w:rsid w:val="00F53174"/>
    <w:rsid w:val="00F53DF4"/>
    <w:rsid w:val="00F569EA"/>
    <w:rsid w:val="00F612EE"/>
    <w:rsid w:val="00F66BFF"/>
    <w:rsid w:val="00F66FE1"/>
    <w:rsid w:val="00F67203"/>
    <w:rsid w:val="00F67E80"/>
    <w:rsid w:val="00F70994"/>
    <w:rsid w:val="00F7414F"/>
    <w:rsid w:val="00F76DDA"/>
    <w:rsid w:val="00F82FB3"/>
    <w:rsid w:val="00F848D4"/>
    <w:rsid w:val="00F84981"/>
    <w:rsid w:val="00F86727"/>
    <w:rsid w:val="00F90047"/>
    <w:rsid w:val="00F91BEE"/>
    <w:rsid w:val="00F92308"/>
    <w:rsid w:val="00F95FDC"/>
    <w:rsid w:val="00F969AC"/>
    <w:rsid w:val="00F96CAA"/>
    <w:rsid w:val="00F97129"/>
    <w:rsid w:val="00FA14B4"/>
    <w:rsid w:val="00FA3818"/>
    <w:rsid w:val="00FA3DA9"/>
    <w:rsid w:val="00FA3DCF"/>
    <w:rsid w:val="00FA5A0A"/>
    <w:rsid w:val="00FA5AAB"/>
    <w:rsid w:val="00FA656E"/>
    <w:rsid w:val="00FB3A68"/>
    <w:rsid w:val="00FC1331"/>
    <w:rsid w:val="00FC134B"/>
    <w:rsid w:val="00FC22C9"/>
    <w:rsid w:val="00FC41A0"/>
    <w:rsid w:val="00FC5E0B"/>
    <w:rsid w:val="00FC71A1"/>
    <w:rsid w:val="00FC76AC"/>
    <w:rsid w:val="00FD2CC7"/>
    <w:rsid w:val="00FD3807"/>
    <w:rsid w:val="00FD4433"/>
    <w:rsid w:val="00FD78F1"/>
    <w:rsid w:val="00FD7B48"/>
    <w:rsid w:val="00FD7F1E"/>
    <w:rsid w:val="00FE4075"/>
    <w:rsid w:val="00FE5917"/>
    <w:rsid w:val="00FE6FE4"/>
    <w:rsid w:val="00FE70F4"/>
    <w:rsid w:val="00FF2896"/>
    <w:rsid w:val="00FF2F0B"/>
    <w:rsid w:val="00FF3AC9"/>
    <w:rsid w:val="00FF495E"/>
    <w:rsid w:val="00FF558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3764B"/>
    <w:rPr>
      <w:sz w:val="24"/>
      <w:szCs w:val="24"/>
    </w:rPr>
  </w:style>
  <w:style w:type="paragraph" w:styleId="Titre1">
    <w:name w:val="heading 1"/>
    <w:basedOn w:val="Normal"/>
    <w:next w:val="Normal"/>
    <w:qFormat/>
    <w:rsid w:val="007E1396"/>
    <w:pPr>
      <w:keepNext/>
      <w:tabs>
        <w:tab w:val="left" w:pos="709"/>
      </w:tabs>
      <w:spacing w:after="240" w:line="240" w:lineRule="exact"/>
      <w:ind w:left="851" w:hanging="567"/>
      <w:jc w:val="center"/>
      <w:outlineLvl w:val="0"/>
    </w:pPr>
    <w:rPr>
      <w:rFonts w:ascii="AvantGarde" w:hAnsi="AvantGarde"/>
      <w:b/>
      <w:sz w:val="20"/>
      <w:szCs w:val="20"/>
    </w:rPr>
  </w:style>
  <w:style w:type="paragraph" w:styleId="Titre6">
    <w:name w:val="heading 6"/>
    <w:basedOn w:val="Normal"/>
    <w:next w:val="Normal"/>
    <w:qFormat/>
    <w:rsid w:val="00727CFE"/>
    <w:pPr>
      <w:spacing w:before="240" w:after="60"/>
      <w:outlineLvl w:val="5"/>
    </w:pPr>
    <w:rPr>
      <w:b/>
      <w:bCs/>
      <w:sz w:val="22"/>
      <w:szCs w:val="22"/>
    </w:rPr>
  </w:style>
  <w:style w:type="character" w:default="1" w:styleId="Policepardfaut">
    <w:name w:val="Default Paragraph Font"/>
  </w:style>
  <w:style w:type="table" w:default="1" w:styleId="TableauNormal">
    <w:name w:val="Normal Table"/>
    <w:semiHidden/>
    <w:rPr>
      <w:lang w:bidi="ar-SA"/>
    </w:rPr>
    <w:tblPr>
      <w:tblInd w:w="0" w:type="dxa"/>
      <w:tblCellMar>
        <w:top w:w="0" w:type="dxa"/>
        <w:left w:w="108" w:type="dxa"/>
        <w:bottom w:w="0" w:type="dxa"/>
        <w:right w:w="108" w:type="dxa"/>
      </w:tblCellMar>
    </w:tblPr>
  </w:style>
  <w:style w:type="numbering" w:default="1" w:styleId="Aucuneliste">
    <w:name w:val="No List"/>
    <w:semiHidden/>
  </w:style>
  <w:style w:type="paragraph" w:styleId="En-tte">
    <w:name w:val="header"/>
    <w:basedOn w:val="Normal"/>
    <w:rsid w:val="00E67973"/>
    <w:pPr>
      <w:tabs>
        <w:tab w:val="center" w:pos="4536"/>
        <w:tab w:val="right" w:pos="9072"/>
      </w:tabs>
    </w:pPr>
  </w:style>
  <w:style w:type="paragraph" w:styleId="Pieddepage">
    <w:name w:val="footer"/>
    <w:basedOn w:val="Normal"/>
    <w:link w:val="PieddepageCar"/>
    <w:uiPriority w:val="99"/>
    <w:rsid w:val="00E67973"/>
    <w:pPr>
      <w:tabs>
        <w:tab w:val="center" w:pos="4536"/>
        <w:tab w:val="right" w:pos="9072"/>
      </w:tabs>
    </w:pPr>
    <w:rPr>
      <w:lang w:val="x-none" w:eastAsia="x-none"/>
    </w:rPr>
  </w:style>
  <w:style w:type="paragraph" w:customStyle="1" w:styleId="CarCarCarCarCarCarCar">
    <w:name w:val="Car Car Car Car Car Car Car"/>
    <w:basedOn w:val="Normal"/>
    <w:rsid w:val="00C31C15"/>
    <w:pPr>
      <w:spacing w:after="160" w:line="240" w:lineRule="exact"/>
    </w:pPr>
    <w:rPr>
      <w:rFonts w:ascii="Verdana" w:hAnsi="Verdana"/>
    </w:rPr>
  </w:style>
  <w:style w:type="paragraph" w:styleId="Retraitcorpsdetexte2">
    <w:name w:val="Body Text Indent 2"/>
    <w:basedOn w:val="Normal"/>
    <w:rsid w:val="00781A84"/>
    <w:pPr>
      <w:tabs>
        <w:tab w:val="left" w:pos="709"/>
      </w:tabs>
      <w:spacing w:after="240" w:line="240" w:lineRule="exact"/>
      <w:ind w:left="851" w:hanging="567"/>
      <w:jc w:val="both"/>
    </w:pPr>
    <w:rPr>
      <w:rFonts w:ascii="AvantGarde" w:hAnsi="AvantGarde"/>
      <w:sz w:val="20"/>
      <w:szCs w:val="20"/>
    </w:rPr>
  </w:style>
  <w:style w:type="character" w:styleId="Lienhypertexte">
    <w:name w:val="Hyperlink"/>
    <w:rsid w:val="00031F85"/>
    <w:rPr>
      <w:i w:val="0"/>
      <w:iCs w:val="0"/>
      <w:smallCaps w:val="0"/>
      <w:color w:val="4671A9"/>
      <w:u w:val="single"/>
    </w:rPr>
  </w:style>
  <w:style w:type="character" w:customStyle="1" w:styleId="nom2">
    <w:name w:val="nom2"/>
    <w:rsid w:val="00031F85"/>
    <w:rPr>
      <w:b/>
      <w:bCs/>
      <w:color w:val="005598"/>
    </w:rPr>
  </w:style>
  <w:style w:type="character" w:customStyle="1" w:styleId="prenom2">
    <w:name w:val="prenom2"/>
    <w:rsid w:val="00031F85"/>
    <w:rPr>
      <w:color w:val="005598"/>
    </w:rPr>
  </w:style>
  <w:style w:type="character" w:customStyle="1" w:styleId="fonctionfonctioncode0423fonctiontype">
    <w:name w:val="fonction fonction_code_0423 fonction_type_"/>
    <w:basedOn w:val="Policepardfaut"/>
    <w:rsid w:val="00031F85"/>
  </w:style>
  <w:style w:type="character" w:customStyle="1" w:styleId="fonctionfonctioncode0457fonctiontype">
    <w:name w:val="fonction fonction_code_0457 fonction_type_"/>
    <w:basedOn w:val="Policepardfaut"/>
    <w:rsid w:val="00727CFE"/>
  </w:style>
  <w:style w:type="character" w:styleId="lev">
    <w:name w:val="Strong"/>
    <w:qFormat/>
    <w:rsid w:val="005D47F4"/>
    <w:rPr>
      <w:b/>
      <w:bCs/>
    </w:rPr>
  </w:style>
  <w:style w:type="paragraph" w:customStyle="1" w:styleId="default">
    <w:name w:val="default"/>
    <w:basedOn w:val="Normal"/>
    <w:rsid w:val="00C3457A"/>
    <w:pPr>
      <w:autoSpaceDE w:val="0"/>
      <w:autoSpaceDN w:val="0"/>
    </w:pPr>
    <w:rPr>
      <w:rFonts w:ascii="Myriad Pro" w:hAnsi="Myriad Pro"/>
      <w:color w:val="000000"/>
    </w:rPr>
  </w:style>
  <w:style w:type="paragraph" w:styleId="Paragraphedeliste">
    <w:name w:val="List Paragraph"/>
    <w:basedOn w:val="Normal"/>
    <w:uiPriority w:val="34"/>
    <w:qFormat/>
    <w:rsid w:val="00D50B79"/>
    <w:pPr>
      <w:ind w:left="708"/>
    </w:pPr>
  </w:style>
  <w:style w:type="character" w:customStyle="1" w:styleId="PieddepageCar">
    <w:name w:val="Pied de page Car"/>
    <w:link w:val="Pieddepage"/>
    <w:uiPriority w:val="99"/>
    <w:rsid w:val="006E00AD"/>
    <w:rPr>
      <w:sz w:val="24"/>
      <w:szCs w:val="24"/>
    </w:rPr>
  </w:style>
  <w:style w:type="paragraph" w:styleId="Textedebulles">
    <w:name w:val="Balloon Text"/>
    <w:basedOn w:val="Normal"/>
    <w:link w:val="TextedebullesCar"/>
    <w:rsid w:val="006E00AD"/>
    <w:rPr>
      <w:rFonts w:ascii="Tahoma" w:hAnsi="Tahoma"/>
      <w:sz w:val="16"/>
      <w:szCs w:val="16"/>
      <w:lang w:val="x-none" w:eastAsia="x-none"/>
    </w:rPr>
  </w:style>
  <w:style w:type="character" w:customStyle="1" w:styleId="TextedebullesCar">
    <w:name w:val="Texte de bulles Car"/>
    <w:link w:val="Textedebulles"/>
    <w:rsid w:val="006E00AD"/>
    <w:rPr>
      <w:rFonts w:ascii="Tahoma" w:hAnsi="Tahoma" w:cs="Tahoma"/>
      <w:sz w:val="16"/>
      <w:szCs w:val="16"/>
    </w:rPr>
  </w:style>
  <w:style w:type="paragraph" w:customStyle="1" w:styleId="Contenudecadre">
    <w:name w:val="Contenu de cadre"/>
    <w:basedOn w:val="Normal"/>
    <w:rsid w:val="00E73AB5"/>
    <w:pPr>
      <w:suppressAutoHyphens/>
    </w:pPr>
    <w:rPr>
      <w:rFonts w:ascii="Arial" w:hAnsi="Arial" w:cs="Arial"/>
      <w:color w:val="00000A"/>
      <w:sz w:val="22"/>
      <w:szCs w:val="2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3764B"/>
    <w:rPr>
      <w:sz w:val="24"/>
      <w:szCs w:val="24"/>
    </w:rPr>
  </w:style>
  <w:style w:type="paragraph" w:styleId="Titre1">
    <w:name w:val="heading 1"/>
    <w:basedOn w:val="Normal"/>
    <w:next w:val="Normal"/>
    <w:qFormat/>
    <w:rsid w:val="007E1396"/>
    <w:pPr>
      <w:keepNext/>
      <w:tabs>
        <w:tab w:val="left" w:pos="709"/>
      </w:tabs>
      <w:spacing w:after="240" w:line="240" w:lineRule="exact"/>
      <w:ind w:left="851" w:hanging="567"/>
      <w:jc w:val="center"/>
      <w:outlineLvl w:val="0"/>
    </w:pPr>
    <w:rPr>
      <w:rFonts w:ascii="AvantGarde" w:hAnsi="AvantGarde"/>
      <w:b/>
      <w:sz w:val="20"/>
      <w:szCs w:val="20"/>
    </w:rPr>
  </w:style>
  <w:style w:type="paragraph" w:styleId="Titre6">
    <w:name w:val="heading 6"/>
    <w:basedOn w:val="Normal"/>
    <w:next w:val="Normal"/>
    <w:qFormat/>
    <w:rsid w:val="00727CFE"/>
    <w:pPr>
      <w:spacing w:before="240" w:after="60"/>
      <w:outlineLvl w:val="5"/>
    </w:pPr>
    <w:rPr>
      <w:b/>
      <w:bCs/>
      <w:sz w:val="22"/>
      <w:szCs w:val="22"/>
    </w:rPr>
  </w:style>
  <w:style w:type="character" w:default="1" w:styleId="Policepardfaut">
    <w:name w:val="Default Paragraph Font"/>
  </w:style>
  <w:style w:type="table" w:default="1" w:styleId="TableauNormal">
    <w:name w:val="Normal Table"/>
    <w:semiHidden/>
    <w:rPr>
      <w:lang w:bidi="ar-SA"/>
    </w:rPr>
    <w:tblPr>
      <w:tblInd w:w="0" w:type="dxa"/>
      <w:tblCellMar>
        <w:top w:w="0" w:type="dxa"/>
        <w:left w:w="108" w:type="dxa"/>
        <w:bottom w:w="0" w:type="dxa"/>
        <w:right w:w="108" w:type="dxa"/>
      </w:tblCellMar>
    </w:tblPr>
  </w:style>
  <w:style w:type="numbering" w:default="1" w:styleId="Aucuneliste">
    <w:name w:val="No List"/>
    <w:semiHidden/>
  </w:style>
  <w:style w:type="paragraph" w:styleId="En-tte">
    <w:name w:val="header"/>
    <w:basedOn w:val="Normal"/>
    <w:rsid w:val="00E67973"/>
    <w:pPr>
      <w:tabs>
        <w:tab w:val="center" w:pos="4536"/>
        <w:tab w:val="right" w:pos="9072"/>
      </w:tabs>
    </w:pPr>
  </w:style>
  <w:style w:type="paragraph" w:styleId="Pieddepage">
    <w:name w:val="footer"/>
    <w:basedOn w:val="Normal"/>
    <w:link w:val="PieddepageCar"/>
    <w:uiPriority w:val="99"/>
    <w:rsid w:val="00E67973"/>
    <w:pPr>
      <w:tabs>
        <w:tab w:val="center" w:pos="4536"/>
        <w:tab w:val="right" w:pos="9072"/>
      </w:tabs>
    </w:pPr>
    <w:rPr>
      <w:lang w:val="x-none" w:eastAsia="x-none"/>
    </w:rPr>
  </w:style>
  <w:style w:type="paragraph" w:customStyle="1" w:styleId="CarCarCarCarCarCarCar">
    <w:name w:val="Car Car Car Car Car Car Car"/>
    <w:basedOn w:val="Normal"/>
    <w:rsid w:val="00C31C15"/>
    <w:pPr>
      <w:spacing w:after="160" w:line="240" w:lineRule="exact"/>
    </w:pPr>
    <w:rPr>
      <w:rFonts w:ascii="Verdana" w:hAnsi="Verdana"/>
    </w:rPr>
  </w:style>
  <w:style w:type="paragraph" w:styleId="Retraitcorpsdetexte2">
    <w:name w:val="Body Text Indent 2"/>
    <w:basedOn w:val="Normal"/>
    <w:rsid w:val="00781A84"/>
    <w:pPr>
      <w:tabs>
        <w:tab w:val="left" w:pos="709"/>
      </w:tabs>
      <w:spacing w:after="240" w:line="240" w:lineRule="exact"/>
      <w:ind w:left="851" w:hanging="567"/>
      <w:jc w:val="both"/>
    </w:pPr>
    <w:rPr>
      <w:rFonts w:ascii="AvantGarde" w:hAnsi="AvantGarde"/>
      <w:sz w:val="20"/>
      <w:szCs w:val="20"/>
    </w:rPr>
  </w:style>
  <w:style w:type="character" w:styleId="Lienhypertexte">
    <w:name w:val="Hyperlink"/>
    <w:rsid w:val="00031F85"/>
    <w:rPr>
      <w:i w:val="0"/>
      <w:iCs w:val="0"/>
      <w:smallCaps w:val="0"/>
      <w:color w:val="4671A9"/>
      <w:u w:val="single"/>
    </w:rPr>
  </w:style>
  <w:style w:type="character" w:customStyle="1" w:styleId="nom2">
    <w:name w:val="nom2"/>
    <w:rsid w:val="00031F85"/>
    <w:rPr>
      <w:b/>
      <w:bCs/>
      <w:color w:val="005598"/>
    </w:rPr>
  </w:style>
  <w:style w:type="character" w:customStyle="1" w:styleId="prenom2">
    <w:name w:val="prenom2"/>
    <w:rsid w:val="00031F85"/>
    <w:rPr>
      <w:color w:val="005598"/>
    </w:rPr>
  </w:style>
  <w:style w:type="character" w:customStyle="1" w:styleId="fonctionfonctioncode0423fonctiontype">
    <w:name w:val="fonction fonction_code_0423 fonction_type_"/>
    <w:basedOn w:val="Policepardfaut"/>
    <w:rsid w:val="00031F85"/>
  </w:style>
  <w:style w:type="character" w:customStyle="1" w:styleId="fonctionfonctioncode0457fonctiontype">
    <w:name w:val="fonction fonction_code_0457 fonction_type_"/>
    <w:basedOn w:val="Policepardfaut"/>
    <w:rsid w:val="00727CFE"/>
  </w:style>
  <w:style w:type="character" w:styleId="lev">
    <w:name w:val="Strong"/>
    <w:qFormat/>
    <w:rsid w:val="005D47F4"/>
    <w:rPr>
      <w:b/>
      <w:bCs/>
    </w:rPr>
  </w:style>
  <w:style w:type="paragraph" w:customStyle="1" w:styleId="default">
    <w:name w:val="default"/>
    <w:basedOn w:val="Normal"/>
    <w:rsid w:val="00C3457A"/>
    <w:pPr>
      <w:autoSpaceDE w:val="0"/>
      <w:autoSpaceDN w:val="0"/>
    </w:pPr>
    <w:rPr>
      <w:rFonts w:ascii="Myriad Pro" w:hAnsi="Myriad Pro"/>
      <w:color w:val="000000"/>
    </w:rPr>
  </w:style>
  <w:style w:type="paragraph" w:styleId="Paragraphedeliste">
    <w:name w:val="List Paragraph"/>
    <w:basedOn w:val="Normal"/>
    <w:uiPriority w:val="34"/>
    <w:qFormat/>
    <w:rsid w:val="00D50B79"/>
    <w:pPr>
      <w:ind w:left="708"/>
    </w:pPr>
  </w:style>
  <w:style w:type="character" w:customStyle="1" w:styleId="PieddepageCar">
    <w:name w:val="Pied de page Car"/>
    <w:link w:val="Pieddepage"/>
    <w:uiPriority w:val="99"/>
    <w:rsid w:val="006E00AD"/>
    <w:rPr>
      <w:sz w:val="24"/>
      <w:szCs w:val="24"/>
    </w:rPr>
  </w:style>
  <w:style w:type="paragraph" w:styleId="Textedebulles">
    <w:name w:val="Balloon Text"/>
    <w:basedOn w:val="Normal"/>
    <w:link w:val="TextedebullesCar"/>
    <w:rsid w:val="006E00AD"/>
    <w:rPr>
      <w:rFonts w:ascii="Tahoma" w:hAnsi="Tahoma"/>
      <w:sz w:val="16"/>
      <w:szCs w:val="16"/>
      <w:lang w:val="x-none" w:eastAsia="x-none"/>
    </w:rPr>
  </w:style>
  <w:style w:type="character" w:customStyle="1" w:styleId="TextedebullesCar">
    <w:name w:val="Texte de bulles Car"/>
    <w:link w:val="Textedebulles"/>
    <w:rsid w:val="006E00AD"/>
    <w:rPr>
      <w:rFonts w:ascii="Tahoma" w:hAnsi="Tahoma" w:cs="Tahoma"/>
      <w:sz w:val="16"/>
      <w:szCs w:val="16"/>
    </w:rPr>
  </w:style>
  <w:style w:type="paragraph" w:customStyle="1" w:styleId="Contenudecadre">
    <w:name w:val="Contenu de cadre"/>
    <w:basedOn w:val="Normal"/>
    <w:rsid w:val="00E73AB5"/>
    <w:pPr>
      <w:suppressAutoHyphens/>
    </w:pPr>
    <w:rPr>
      <w:rFonts w:ascii="Arial" w:hAnsi="Arial" w:cs="Arial"/>
      <w:color w:val="00000A"/>
      <w:sz w:val="22"/>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664456">
      <w:bodyDiv w:val="1"/>
      <w:marLeft w:val="0"/>
      <w:marRight w:val="0"/>
      <w:marTop w:val="0"/>
      <w:marBottom w:val="0"/>
      <w:divBdr>
        <w:top w:val="none" w:sz="0" w:space="0" w:color="auto"/>
        <w:left w:val="none" w:sz="0" w:space="0" w:color="auto"/>
        <w:bottom w:val="none" w:sz="0" w:space="0" w:color="auto"/>
        <w:right w:val="none" w:sz="0" w:space="0" w:color="auto"/>
      </w:divBdr>
    </w:div>
    <w:div w:id="404110788">
      <w:bodyDiv w:val="1"/>
      <w:marLeft w:val="0"/>
      <w:marRight w:val="0"/>
      <w:marTop w:val="0"/>
      <w:marBottom w:val="0"/>
      <w:divBdr>
        <w:top w:val="none" w:sz="0" w:space="0" w:color="auto"/>
        <w:left w:val="none" w:sz="0" w:space="0" w:color="auto"/>
        <w:bottom w:val="none" w:sz="0" w:space="0" w:color="auto"/>
        <w:right w:val="none" w:sz="0" w:space="0" w:color="auto"/>
      </w:divBdr>
    </w:div>
    <w:div w:id="457988367">
      <w:bodyDiv w:val="1"/>
      <w:marLeft w:val="0"/>
      <w:marRight w:val="0"/>
      <w:marTop w:val="0"/>
      <w:marBottom w:val="0"/>
      <w:divBdr>
        <w:top w:val="none" w:sz="0" w:space="0" w:color="auto"/>
        <w:left w:val="none" w:sz="0" w:space="0" w:color="auto"/>
        <w:bottom w:val="none" w:sz="0" w:space="0" w:color="auto"/>
        <w:right w:val="none" w:sz="0" w:space="0" w:color="auto"/>
      </w:divBdr>
    </w:div>
    <w:div w:id="471993148">
      <w:bodyDiv w:val="1"/>
      <w:marLeft w:val="0"/>
      <w:marRight w:val="0"/>
      <w:marTop w:val="0"/>
      <w:marBottom w:val="0"/>
      <w:divBdr>
        <w:top w:val="none" w:sz="0" w:space="0" w:color="auto"/>
        <w:left w:val="none" w:sz="0" w:space="0" w:color="auto"/>
        <w:bottom w:val="none" w:sz="0" w:space="0" w:color="auto"/>
        <w:right w:val="none" w:sz="0" w:space="0" w:color="auto"/>
      </w:divBdr>
    </w:div>
    <w:div w:id="690299343">
      <w:bodyDiv w:val="1"/>
      <w:marLeft w:val="0"/>
      <w:marRight w:val="0"/>
      <w:marTop w:val="0"/>
      <w:marBottom w:val="0"/>
      <w:divBdr>
        <w:top w:val="none" w:sz="0" w:space="0" w:color="auto"/>
        <w:left w:val="none" w:sz="0" w:space="0" w:color="auto"/>
        <w:bottom w:val="none" w:sz="0" w:space="0" w:color="auto"/>
        <w:right w:val="none" w:sz="0" w:space="0" w:color="auto"/>
      </w:divBdr>
    </w:div>
    <w:div w:id="1010793198">
      <w:bodyDiv w:val="1"/>
      <w:marLeft w:val="0"/>
      <w:marRight w:val="0"/>
      <w:marTop w:val="0"/>
      <w:marBottom w:val="0"/>
      <w:divBdr>
        <w:top w:val="none" w:sz="0" w:space="0" w:color="auto"/>
        <w:left w:val="none" w:sz="0" w:space="0" w:color="auto"/>
        <w:bottom w:val="none" w:sz="0" w:space="0" w:color="auto"/>
        <w:right w:val="none" w:sz="0" w:space="0" w:color="auto"/>
      </w:divBdr>
      <w:divsChild>
        <w:div w:id="1755086044">
          <w:marLeft w:val="547"/>
          <w:marRight w:val="0"/>
          <w:marTop w:val="106"/>
          <w:marBottom w:val="0"/>
          <w:divBdr>
            <w:top w:val="none" w:sz="0" w:space="0" w:color="auto"/>
            <w:left w:val="none" w:sz="0" w:space="0" w:color="auto"/>
            <w:bottom w:val="none" w:sz="0" w:space="0" w:color="auto"/>
            <w:right w:val="none" w:sz="0" w:space="0" w:color="auto"/>
          </w:divBdr>
        </w:div>
      </w:divsChild>
    </w:div>
    <w:div w:id="1014113502">
      <w:bodyDiv w:val="1"/>
      <w:marLeft w:val="0"/>
      <w:marRight w:val="0"/>
      <w:marTop w:val="0"/>
      <w:marBottom w:val="0"/>
      <w:divBdr>
        <w:top w:val="none" w:sz="0" w:space="0" w:color="auto"/>
        <w:left w:val="none" w:sz="0" w:space="0" w:color="auto"/>
        <w:bottom w:val="none" w:sz="0" w:space="0" w:color="auto"/>
        <w:right w:val="none" w:sz="0" w:space="0" w:color="auto"/>
      </w:divBdr>
    </w:div>
    <w:div w:id="1029795905">
      <w:bodyDiv w:val="1"/>
      <w:marLeft w:val="0"/>
      <w:marRight w:val="0"/>
      <w:marTop w:val="0"/>
      <w:marBottom w:val="0"/>
      <w:divBdr>
        <w:top w:val="none" w:sz="0" w:space="0" w:color="auto"/>
        <w:left w:val="none" w:sz="0" w:space="0" w:color="auto"/>
        <w:bottom w:val="none" w:sz="0" w:space="0" w:color="auto"/>
        <w:right w:val="none" w:sz="0" w:space="0" w:color="auto"/>
      </w:divBdr>
    </w:div>
    <w:div w:id="1064332793">
      <w:bodyDiv w:val="1"/>
      <w:marLeft w:val="0"/>
      <w:marRight w:val="0"/>
      <w:marTop w:val="0"/>
      <w:marBottom w:val="0"/>
      <w:divBdr>
        <w:top w:val="none" w:sz="0" w:space="0" w:color="auto"/>
        <w:left w:val="none" w:sz="0" w:space="0" w:color="auto"/>
        <w:bottom w:val="none" w:sz="0" w:space="0" w:color="auto"/>
        <w:right w:val="none" w:sz="0" w:space="0" w:color="auto"/>
      </w:divBdr>
      <w:divsChild>
        <w:div w:id="332610827">
          <w:marLeft w:val="547"/>
          <w:marRight w:val="0"/>
          <w:marTop w:val="106"/>
          <w:marBottom w:val="0"/>
          <w:divBdr>
            <w:top w:val="none" w:sz="0" w:space="0" w:color="auto"/>
            <w:left w:val="none" w:sz="0" w:space="0" w:color="auto"/>
            <w:bottom w:val="none" w:sz="0" w:space="0" w:color="auto"/>
            <w:right w:val="none" w:sz="0" w:space="0" w:color="auto"/>
          </w:divBdr>
        </w:div>
        <w:div w:id="404038587">
          <w:marLeft w:val="547"/>
          <w:marRight w:val="0"/>
          <w:marTop w:val="106"/>
          <w:marBottom w:val="0"/>
          <w:divBdr>
            <w:top w:val="none" w:sz="0" w:space="0" w:color="auto"/>
            <w:left w:val="none" w:sz="0" w:space="0" w:color="auto"/>
            <w:bottom w:val="none" w:sz="0" w:space="0" w:color="auto"/>
            <w:right w:val="none" w:sz="0" w:space="0" w:color="auto"/>
          </w:divBdr>
        </w:div>
      </w:divsChild>
    </w:div>
    <w:div w:id="1138497228">
      <w:bodyDiv w:val="1"/>
      <w:marLeft w:val="0"/>
      <w:marRight w:val="0"/>
      <w:marTop w:val="0"/>
      <w:marBottom w:val="0"/>
      <w:divBdr>
        <w:top w:val="none" w:sz="0" w:space="0" w:color="auto"/>
        <w:left w:val="none" w:sz="0" w:space="0" w:color="auto"/>
        <w:bottom w:val="none" w:sz="0" w:space="0" w:color="auto"/>
        <w:right w:val="none" w:sz="0" w:space="0" w:color="auto"/>
      </w:divBdr>
    </w:div>
    <w:div w:id="1159659951">
      <w:bodyDiv w:val="1"/>
      <w:marLeft w:val="0"/>
      <w:marRight w:val="0"/>
      <w:marTop w:val="0"/>
      <w:marBottom w:val="0"/>
      <w:divBdr>
        <w:top w:val="none" w:sz="0" w:space="0" w:color="auto"/>
        <w:left w:val="none" w:sz="0" w:space="0" w:color="auto"/>
        <w:bottom w:val="none" w:sz="0" w:space="0" w:color="auto"/>
        <w:right w:val="none" w:sz="0" w:space="0" w:color="auto"/>
      </w:divBdr>
      <w:divsChild>
        <w:div w:id="1097602161">
          <w:marLeft w:val="547"/>
          <w:marRight w:val="0"/>
          <w:marTop w:val="144"/>
          <w:marBottom w:val="0"/>
          <w:divBdr>
            <w:top w:val="none" w:sz="0" w:space="0" w:color="auto"/>
            <w:left w:val="none" w:sz="0" w:space="0" w:color="auto"/>
            <w:bottom w:val="none" w:sz="0" w:space="0" w:color="auto"/>
            <w:right w:val="none" w:sz="0" w:space="0" w:color="auto"/>
          </w:divBdr>
        </w:div>
      </w:divsChild>
    </w:div>
    <w:div w:id="1237979294">
      <w:bodyDiv w:val="1"/>
      <w:marLeft w:val="0"/>
      <w:marRight w:val="0"/>
      <w:marTop w:val="0"/>
      <w:marBottom w:val="0"/>
      <w:divBdr>
        <w:top w:val="none" w:sz="0" w:space="0" w:color="auto"/>
        <w:left w:val="none" w:sz="0" w:space="0" w:color="auto"/>
        <w:bottom w:val="none" w:sz="0" w:space="0" w:color="auto"/>
        <w:right w:val="none" w:sz="0" w:space="0" w:color="auto"/>
      </w:divBdr>
      <w:divsChild>
        <w:div w:id="237056876">
          <w:marLeft w:val="806"/>
          <w:marRight w:val="0"/>
          <w:marTop w:val="154"/>
          <w:marBottom w:val="0"/>
          <w:divBdr>
            <w:top w:val="none" w:sz="0" w:space="0" w:color="auto"/>
            <w:left w:val="none" w:sz="0" w:space="0" w:color="auto"/>
            <w:bottom w:val="none" w:sz="0" w:space="0" w:color="auto"/>
            <w:right w:val="none" w:sz="0" w:space="0" w:color="auto"/>
          </w:divBdr>
        </w:div>
      </w:divsChild>
    </w:div>
    <w:div w:id="1306355375">
      <w:bodyDiv w:val="1"/>
      <w:marLeft w:val="0"/>
      <w:marRight w:val="0"/>
      <w:marTop w:val="0"/>
      <w:marBottom w:val="0"/>
      <w:divBdr>
        <w:top w:val="none" w:sz="0" w:space="0" w:color="auto"/>
        <w:left w:val="none" w:sz="0" w:space="0" w:color="auto"/>
        <w:bottom w:val="none" w:sz="0" w:space="0" w:color="auto"/>
        <w:right w:val="none" w:sz="0" w:space="0" w:color="auto"/>
      </w:divBdr>
    </w:div>
    <w:div w:id="1471631661">
      <w:bodyDiv w:val="1"/>
      <w:marLeft w:val="0"/>
      <w:marRight w:val="0"/>
      <w:marTop w:val="0"/>
      <w:marBottom w:val="0"/>
      <w:divBdr>
        <w:top w:val="none" w:sz="0" w:space="0" w:color="auto"/>
        <w:left w:val="none" w:sz="0" w:space="0" w:color="auto"/>
        <w:bottom w:val="none" w:sz="0" w:space="0" w:color="auto"/>
        <w:right w:val="none" w:sz="0" w:space="0" w:color="auto"/>
      </w:divBdr>
      <w:divsChild>
        <w:div w:id="87503938">
          <w:marLeft w:val="547"/>
          <w:marRight w:val="0"/>
          <w:marTop w:val="144"/>
          <w:marBottom w:val="0"/>
          <w:divBdr>
            <w:top w:val="none" w:sz="0" w:space="0" w:color="auto"/>
            <w:left w:val="none" w:sz="0" w:space="0" w:color="auto"/>
            <w:bottom w:val="none" w:sz="0" w:space="0" w:color="auto"/>
            <w:right w:val="none" w:sz="0" w:space="0" w:color="auto"/>
          </w:divBdr>
        </w:div>
      </w:divsChild>
    </w:div>
    <w:div w:id="1478260429">
      <w:bodyDiv w:val="1"/>
      <w:marLeft w:val="0"/>
      <w:marRight w:val="0"/>
      <w:marTop w:val="0"/>
      <w:marBottom w:val="0"/>
      <w:divBdr>
        <w:top w:val="none" w:sz="0" w:space="0" w:color="auto"/>
        <w:left w:val="none" w:sz="0" w:space="0" w:color="auto"/>
        <w:bottom w:val="none" w:sz="0" w:space="0" w:color="auto"/>
        <w:right w:val="none" w:sz="0" w:space="0" w:color="auto"/>
      </w:divBdr>
    </w:div>
    <w:div w:id="1520123553">
      <w:bodyDiv w:val="1"/>
      <w:marLeft w:val="0"/>
      <w:marRight w:val="0"/>
      <w:marTop w:val="0"/>
      <w:marBottom w:val="0"/>
      <w:divBdr>
        <w:top w:val="none" w:sz="0" w:space="0" w:color="auto"/>
        <w:left w:val="none" w:sz="0" w:space="0" w:color="auto"/>
        <w:bottom w:val="none" w:sz="0" w:space="0" w:color="auto"/>
        <w:right w:val="none" w:sz="0" w:space="0" w:color="auto"/>
      </w:divBdr>
      <w:divsChild>
        <w:div w:id="247427012">
          <w:marLeft w:val="547"/>
          <w:marRight w:val="0"/>
          <w:marTop w:val="144"/>
          <w:marBottom w:val="0"/>
          <w:divBdr>
            <w:top w:val="none" w:sz="0" w:space="0" w:color="auto"/>
            <w:left w:val="none" w:sz="0" w:space="0" w:color="auto"/>
            <w:bottom w:val="none" w:sz="0" w:space="0" w:color="auto"/>
            <w:right w:val="none" w:sz="0" w:space="0" w:color="auto"/>
          </w:divBdr>
        </w:div>
        <w:div w:id="1237545190">
          <w:marLeft w:val="547"/>
          <w:marRight w:val="0"/>
          <w:marTop w:val="144"/>
          <w:marBottom w:val="0"/>
          <w:divBdr>
            <w:top w:val="none" w:sz="0" w:space="0" w:color="auto"/>
            <w:left w:val="none" w:sz="0" w:space="0" w:color="auto"/>
            <w:bottom w:val="none" w:sz="0" w:space="0" w:color="auto"/>
            <w:right w:val="none" w:sz="0" w:space="0" w:color="auto"/>
          </w:divBdr>
        </w:div>
        <w:div w:id="1997100954">
          <w:marLeft w:val="547"/>
          <w:marRight w:val="0"/>
          <w:marTop w:val="144"/>
          <w:marBottom w:val="0"/>
          <w:divBdr>
            <w:top w:val="none" w:sz="0" w:space="0" w:color="auto"/>
            <w:left w:val="none" w:sz="0" w:space="0" w:color="auto"/>
            <w:bottom w:val="none" w:sz="0" w:space="0" w:color="auto"/>
            <w:right w:val="none" w:sz="0" w:space="0" w:color="auto"/>
          </w:divBdr>
        </w:div>
      </w:divsChild>
    </w:div>
    <w:div w:id="1522553353">
      <w:bodyDiv w:val="1"/>
      <w:marLeft w:val="0"/>
      <w:marRight w:val="0"/>
      <w:marTop w:val="0"/>
      <w:marBottom w:val="0"/>
      <w:divBdr>
        <w:top w:val="none" w:sz="0" w:space="0" w:color="auto"/>
        <w:left w:val="none" w:sz="0" w:space="0" w:color="auto"/>
        <w:bottom w:val="none" w:sz="0" w:space="0" w:color="auto"/>
        <w:right w:val="none" w:sz="0" w:space="0" w:color="auto"/>
      </w:divBdr>
    </w:div>
    <w:div w:id="1542589341">
      <w:bodyDiv w:val="1"/>
      <w:marLeft w:val="0"/>
      <w:marRight w:val="0"/>
      <w:marTop w:val="0"/>
      <w:marBottom w:val="0"/>
      <w:divBdr>
        <w:top w:val="none" w:sz="0" w:space="0" w:color="auto"/>
        <w:left w:val="none" w:sz="0" w:space="0" w:color="auto"/>
        <w:bottom w:val="none" w:sz="0" w:space="0" w:color="auto"/>
        <w:right w:val="none" w:sz="0" w:space="0" w:color="auto"/>
      </w:divBdr>
    </w:div>
    <w:div w:id="1573615292">
      <w:bodyDiv w:val="1"/>
      <w:marLeft w:val="0"/>
      <w:marRight w:val="0"/>
      <w:marTop w:val="0"/>
      <w:marBottom w:val="0"/>
      <w:divBdr>
        <w:top w:val="none" w:sz="0" w:space="0" w:color="auto"/>
        <w:left w:val="none" w:sz="0" w:space="0" w:color="auto"/>
        <w:bottom w:val="none" w:sz="0" w:space="0" w:color="auto"/>
        <w:right w:val="none" w:sz="0" w:space="0" w:color="auto"/>
      </w:divBdr>
      <w:divsChild>
        <w:div w:id="385951142">
          <w:marLeft w:val="0"/>
          <w:marRight w:val="0"/>
          <w:marTop w:val="0"/>
          <w:marBottom w:val="0"/>
          <w:divBdr>
            <w:top w:val="none" w:sz="0" w:space="0" w:color="auto"/>
            <w:left w:val="none" w:sz="0" w:space="0" w:color="auto"/>
            <w:bottom w:val="none" w:sz="0" w:space="0" w:color="auto"/>
            <w:right w:val="none" w:sz="0" w:space="0" w:color="auto"/>
          </w:divBdr>
          <w:divsChild>
            <w:div w:id="1349020870">
              <w:marLeft w:val="0"/>
              <w:marRight w:val="0"/>
              <w:marTop w:val="0"/>
              <w:marBottom w:val="0"/>
              <w:divBdr>
                <w:top w:val="none" w:sz="0" w:space="0" w:color="auto"/>
                <w:left w:val="none" w:sz="0" w:space="0" w:color="auto"/>
                <w:bottom w:val="none" w:sz="0" w:space="0" w:color="auto"/>
                <w:right w:val="none" w:sz="0" w:space="0" w:color="auto"/>
              </w:divBdr>
              <w:divsChild>
                <w:div w:id="987367783">
                  <w:marLeft w:val="0"/>
                  <w:marRight w:val="0"/>
                  <w:marTop w:val="0"/>
                  <w:marBottom w:val="0"/>
                  <w:divBdr>
                    <w:top w:val="none" w:sz="0" w:space="0" w:color="auto"/>
                    <w:left w:val="none" w:sz="0" w:space="0" w:color="auto"/>
                    <w:bottom w:val="none" w:sz="0" w:space="0" w:color="auto"/>
                    <w:right w:val="none" w:sz="0" w:space="0" w:color="auto"/>
                  </w:divBdr>
                  <w:divsChild>
                    <w:div w:id="1106391305">
                      <w:marLeft w:val="0"/>
                      <w:marRight w:val="0"/>
                      <w:marTop w:val="0"/>
                      <w:marBottom w:val="0"/>
                      <w:divBdr>
                        <w:top w:val="none" w:sz="0" w:space="0" w:color="auto"/>
                        <w:left w:val="none" w:sz="0" w:space="0" w:color="auto"/>
                        <w:bottom w:val="none" w:sz="0" w:space="0" w:color="auto"/>
                        <w:right w:val="none" w:sz="0" w:space="0" w:color="auto"/>
                      </w:divBdr>
                      <w:divsChild>
                        <w:div w:id="1875733456">
                          <w:marLeft w:val="0"/>
                          <w:marRight w:val="0"/>
                          <w:marTop w:val="0"/>
                          <w:marBottom w:val="0"/>
                          <w:divBdr>
                            <w:top w:val="none" w:sz="0" w:space="0" w:color="auto"/>
                            <w:left w:val="none" w:sz="0" w:space="0" w:color="auto"/>
                            <w:bottom w:val="none" w:sz="0" w:space="0" w:color="auto"/>
                            <w:right w:val="none" w:sz="0" w:space="0" w:color="auto"/>
                          </w:divBdr>
                          <w:divsChild>
                            <w:div w:id="188758156">
                              <w:marLeft w:val="0"/>
                              <w:marRight w:val="0"/>
                              <w:marTop w:val="0"/>
                              <w:marBottom w:val="0"/>
                              <w:divBdr>
                                <w:top w:val="none" w:sz="0" w:space="0" w:color="auto"/>
                                <w:left w:val="none" w:sz="0" w:space="0" w:color="auto"/>
                                <w:bottom w:val="none" w:sz="0" w:space="0" w:color="auto"/>
                                <w:right w:val="none" w:sz="0" w:space="0" w:color="auto"/>
                              </w:divBdr>
                              <w:divsChild>
                                <w:div w:id="712341716">
                                  <w:marLeft w:val="0"/>
                                  <w:marRight w:val="0"/>
                                  <w:marTop w:val="0"/>
                                  <w:marBottom w:val="0"/>
                                  <w:divBdr>
                                    <w:top w:val="none" w:sz="0" w:space="0" w:color="auto"/>
                                    <w:left w:val="none" w:sz="0" w:space="0" w:color="auto"/>
                                    <w:bottom w:val="none" w:sz="0" w:space="0" w:color="auto"/>
                                    <w:right w:val="none" w:sz="0" w:space="0" w:color="auto"/>
                                  </w:divBdr>
                                  <w:divsChild>
                                    <w:div w:id="1873375955">
                                      <w:marLeft w:val="0"/>
                                      <w:marRight w:val="0"/>
                                      <w:marTop w:val="0"/>
                                      <w:marBottom w:val="0"/>
                                      <w:divBdr>
                                        <w:top w:val="none" w:sz="0" w:space="0" w:color="auto"/>
                                        <w:left w:val="none" w:sz="0" w:space="0" w:color="auto"/>
                                        <w:bottom w:val="none" w:sz="0" w:space="0" w:color="auto"/>
                                        <w:right w:val="none" w:sz="0" w:space="0" w:color="auto"/>
                                      </w:divBdr>
                                      <w:divsChild>
                                        <w:div w:id="696657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4827018">
      <w:bodyDiv w:val="1"/>
      <w:marLeft w:val="0"/>
      <w:marRight w:val="0"/>
      <w:marTop w:val="0"/>
      <w:marBottom w:val="0"/>
      <w:divBdr>
        <w:top w:val="none" w:sz="0" w:space="0" w:color="auto"/>
        <w:left w:val="none" w:sz="0" w:space="0" w:color="auto"/>
        <w:bottom w:val="none" w:sz="0" w:space="0" w:color="auto"/>
        <w:right w:val="none" w:sz="0" w:space="0" w:color="auto"/>
      </w:divBdr>
    </w:div>
    <w:div w:id="1818453002">
      <w:bodyDiv w:val="1"/>
      <w:marLeft w:val="0"/>
      <w:marRight w:val="0"/>
      <w:marTop w:val="0"/>
      <w:marBottom w:val="0"/>
      <w:divBdr>
        <w:top w:val="none" w:sz="0" w:space="0" w:color="auto"/>
        <w:left w:val="none" w:sz="0" w:space="0" w:color="auto"/>
        <w:bottom w:val="none" w:sz="0" w:space="0" w:color="auto"/>
        <w:right w:val="none" w:sz="0" w:space="0" w:color="auto"/>
      </w:divBdr>
    </w:div>
    <w:div w:id="2060085641">
      <w:bodyDiv w:val="1"/>
      <w:marLeft w:val="0"/>
      <w:marRight w:val="0"/>
      <w:marTop w:val="0"/>
      <w:marBottom w:val="0"/>
      <w:divBdr>
        <w:top w:val="none" w:sz="0" w:space="0" w:color="auto"/>
        <w:left w:val="none" w:sz="0" w:space="0" w:color="auto"/>
        <w:bottom w:val="none" w:sz="0" w:space="0" w:color="auto"/>
        <w:right w:val="none" w:sz="0" w:space="0" w:color="auto"/>
      </w:divBdr>
    </w:div>
    <w:div w:id="2075617605">
      <w:bodyDiv w:val="1"/>
      <w:marLeft w:val="0"/>
      <w:marRight w:val="0"/>
      <w:marTop w:val="0"/>
      <w:marBottom w:val="0"/>
      <w:divBdr>
        <w:top w:val="none" w:sz="0" w:space="0" w:color="auto"/>
        <w:left w:val="none" w:sz="0" w:space="0" w:color="auto"/>
        <w:bottom w:val="none" w:sz="0" w:space="0" w:color="auto"/>
        <w:right w:val="none" w:sz="0" w:space="0" w:color="auto"/>
      </w:divBdr>
    </w:div>
    <w:div w:id="2115856623">
      <w:bodyDiv w:val="1"/>
      <w:marLeft w:val="0"/>
      <w:marRight w:val="0"/>
      <w:marTop w:val="0"/>
      <w:marBottom w:val="0"/>
      <w:divBdr>
        <w:top w:val="none" w:sz="0" w:space="0" w:color="auto"/>
        <w:left w:val="none" w:sz="0" w:space="0" w:color="auto"/>
        <w:bottom w:val="none" w:sz="0" w:space="0" w:color="auto"/>
        <w:right w:val="none" w:sz="0" w:space="0" w:color="auto"/>
      </w:divBdr>
      <w:divsChild>
        <w:div w:id="1884438150">
          <w:marLeft w:val="0"/>
          <w:marRight w:val="0"/>
          <w:marTop w:val="0"/>
          <w:marBottom w:val="0"/>
          <w:divBdr>
            <w:top w:val="single" w:sz="8" w:space="0" w:color="000000"/>
            <w:left w:val="single" w:sz="8" w:space="0" w:color="000000"/>
            <w:bottom w:val="single" w:sz="8" w:space="0" w:color="000000"/>
            <w:right w:val="single" w:sz="8" w:space="1" w:color="000000"/>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eadministration64.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A0DF27-0644-4B4A-9469-39AB4CE252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3068</Words>
  <Characters>16876</Characters>
  <Application>Microsoft Office Word</Application>
  <DocSecurity>4</DocSecurity>
  <Lines>140</Lines>
  <Paragraphs>39</Paragraphs>
  <ScaleCrop>false</ScaleCrop>
  <HeadingPairs>
    <vt:vector size="2" baseType="variant">
      <vt:variant>
        <vt:lpstr>Titre</vt:lpstr>
      </vt:variant>
      <vt:variant>
        <vt:i4>1</vt:i4>
      </vt:variant>
    </vt:vector>
  </HeadingPairs>
  <TitlesOfParts>
    <vt:vector size="1" baseType="lpstr">
      <vt:lpstr>Session des 28 et 29 avril 2011 =  Vote des Taxes et DM1 2011</vt:lpstr>
    </vt:vector>
  </TitlesOfParts>
  <Company>CG64</Company>
  <LinksUpToDate>false</LinksUpToDate>
  <CharactersWithSpaces>19905</CharactersWithSpaces>
  <SharedDoc>false</SharedDoc>
  <HLinks>
    <vt:vector size="6" baseType="variant">
      <vt:variant>
        <vt:i4>4522050</vt:i4>
      </vt:variant>
      <vt:variant>
        <vt:i4>0</vt:i4>
      </vt:variant>
      <vt:variant>
        <vt:i4>0</vt:i4>
      </vt:variant>
      <vt:variant>
        <vt:i4>5</vt:i4>
      </vt:variant>
      <vt:variant>
        <vt:lpwstr>http://www.eadministration64.fr/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Session des 28 et 29 avril 2011 =  Vote des Taxes et DM1 2011</dc:title>
  <dc:creator>- -</dc:creator>
  <cp:lastModifiedBy>Vignasse Nadine</cp:lastModifiedBy>
  <cp:revision>2</cp:revision>
  <cp:lastPrinted>2019-02-01T15:04:00Z</cp:lastPrinted>
  <dcterms:created xsi:type="dcterms:W3CDTF">2019-02-18T16:31:00Z</dcterms:created>
  <dcterms:modified xsi:type="dcterms:W3CDTF">2019-02-18T16:31:00Z</dcterms:modified>
</cp:coreProperties>
</file>